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4FCD0F" w14:textId="1B6BC228" w:rsidR="008E77C1" w:rsidRPr="00DB4C14" w:rsidRDefault="008E77C1" w:rsidP="008E77C1">
      <w:pPr>
        <w:jc w:val="center"/>
        <w:rPr>
          <w:rFonts w:ascii="Times New Roman" w:hAnsi="Times New Roman" w:cs="Times New Roman"/>
          <w:b/>
          <w:bCs/>
          <w:sz w:val="24"/>
          <w:szCs w:val="24"/>
        </w:rPr>
      </w:pPr>
      <w:r w:rsidRPr="00DB4C14">
        <w:rPr>
          <w:rFonts w:ascii="Times New Roman" w:hAnsi="Times New Roman" w:cs="Times New Roman"/>
          <w:b/>
          <w:bCs/>
          <w:sz w:val="24"/>
          <w:szCs w:val="24"/>
        </w:rPr>
        <w:t>UNIVERSITÀ DEGLI STUDI DI TORINO</w:t>
      </w:r>
    </w:p>
    <w:p w14:paraId="2CB0C74D" w14:textId="77777777" w:rsidR="008E77C1" w:rsidRPr="00DB4C14" w:rsidRDefault="008E77C1" w:rsidP="008E77C1">
      <w:pPr>
        <w:jc w:val="center"/>
        <w:rPr>
          <w:rFonts w:ascii="Times New Roman" w:hAnsi="Times New Roman" w:cs="Times New Roman"/>
          <w:b/>
          <w:bCs/>
          <w:sz w:val="24"/>
          <w:szCs w:val="24"/>
        </w:rPr>
      </w:pPr>
    </w:p>
    <w:p w14:paraId="22466C32" w14:textId="77777777" w:rsidR="008E77C1" w:rsidRPr="00DB4C14" w:rsidRDefault="008E77C1" w:rsidP="008E77C1">
      <w:pPr>
        <w:jc w:val="center"/>
        <w:rPr>
          <w:rFonts w:ascii="Times New Roman" w:hAnsi="Times New Roman" w:cs="Times New Roman"/>
          <w:b/>
          <w:bCs/>
          <w:sz w:val="24"/>
          <w:szCs w:val="24"/>
        </w:rPr>
      </w:pPr>
    </w:p>
    <w:p w14:paraId="0E635482" w14:textId="5436901F" w:rsidR="008E77C1" w:rsidRPr="00DB4C14" w:rsidRDefault="008E77C1" w:rsidP="008E77C1">
      <w:pPr>
        <w:jc w:val="center"/>
        <w:rPr>
          <w:rFonts w:ascii="Times New Roman" w:hAnsi="Times New Roman" w:cs="Times New Roman"/>
          <w:b/>
          <w:bCs/>
          <w:sz w:val="24"/>
          <w:szCs w:val="24"/>
        </w:rPr>
      </w:pPr>
      <w:r w:rsidRPr="00DB4C14">
        <w:rPr>
          <w:rFonts w:ascii="Times New Roman" w:hAnsi="Times New Roman" w:cs="Times New Roman"/>
          <w:b/>
          <w:bCs/>
          <w:sz w:val="24"/>
          <w:szCs w:val="24"/>
        </w:rPr>
        <w:t>DIPARTIMENTO FI FILOSOFIA E SCIENZE DELL’EDUCAZIONE</w:t>
      </w:r>
    </w:p>
    <w:p w14:paraId="6FECAE87" w14:textId="77777777" w:rsidR="008E77C1" w:rsidRPr="00DB4C14" w:rsidRDefault="008E77C1" w:rsidP="008E77C1">
      <w:pPr>
        <w:jc w:val="center"/>
        <w:rPr>
          <w:rFonts w:ascii="Times New Roman" w:hAnsi="Times New Roman" w:cs="Times New Roman"/>
          <w:b/>
          <w:bCs/>
          <w:sz w:val="24"/>
          <w:szCs w:val="24"/>
        </w:rPr>
      </w:pPr>
    </w:p>
    <w:p w14:paraId="507831B4" w14:textId="77777777" w:rsidR="008E77C1" w:rsidRPr="00DB4C14" w:rsidRDefault="008E77C1" w:rsidP="008E77C1">
      <w:pPr>
        <w:jc w:val="center"/>
        <w:rPr>
          <w:rFonts w:ascii="Times New Roman" w:hAnsi="Times New Roman" w:cs="Times New Roman"/>
          <w:b/>
          <w:bCs/>
          <w:sz w:val="24"/>
          <w:szCs w:val="24"/>
        </w:rPr>
      </w:pPr>
    </w:p>
    <w:p w14:paraId="59B8BCA2" w14:textId="77777777" w:rsidR="008E77C1" w:rsidRPr="00DB4C14" w:rsidRDefault="008E77C1" w:rsidP="008E77C1">
      <w:pPr>
        <w:jc w:val="center"/>
        <w:rPr>
          <w:rFonts w:ascii="Times New Roman" w:hAnsi="Times New Roman" w:cs="Times New Roman"/>
          <w:b/>
          <w:bCs/>
          <w:sz w:val="24"/>
          <w:szCs w:val="24"/>
        </w:rPr>
      </w:pPr>
    </w:p>
    <w:p w14:paraId="64387E67" w14:textId="7C152908" w:rsidR="008E77C1" w:rsidRPr="00DB4C14" w:rsidRDefault="008E77C1" w:rsidP="008E77C1">
      <w:pPr>
        <w:jc w:val="center"/>
        <w:rPr>
          <w:rFonts w:ascii="Times New Roman" w:hAnsi="Times New Roman" w:cs="Times New Roman"/>
          <w:b/>
          <w:bCs/>
          <w:sz w:val="24"/>
          <w:szCs w:val="24"/>
        </w:rPr>
      </w:pPr>
      <w:r w:rsidRPr="00DB4C14">
        <w:rPr>
          <w:rFonts w:ascii="Times New Roman" w:hAnsi="Times New Roman" w:cs="Times New Roman"/>
          <w:b/>
          <w:bCs/>
          <w:sz w:val="24"/>
          <w:szCs w:val="24"/>
        </w:rPr>
        <w:t>CORSO DI LAUREA IN SCINEZE DELL’EDUCAZIONE INDIRIZZO NIDI</w:t>
      </w:r>
    </w:p>
    <w:p w14:paraId="146F2623" w14:textId="77777777" w:rsidR="008E77C1" w:rsidRPr="00DB4C14" w:rsidRDefault="008E77C1" w:rsidP="008E77C1">
      <w:pPr>
        <w:jc w:val="both"/>
        <w:rPr>
          <w:rFonts w:ascii="Times New Roman" w:hAnsi="Times New Roman" w:cs="Times New Roman"/>
          <w:b/>
          <w:bCs/>
          <w:sz w:val="24"/>
          <w:szCs w:val="24"/>
        </w:rPr>
      </w:pPr>
    </w:p>
    <w:p w14:paraId="11AF28C2" w14:textId="27373E8A" w:rsidR="008E77C1" w:rsidRPr="00DB4C14" w:rsidRDefault="008E77C1" w:rsidP="008E77C1">
      <w:pPr>
        <w:jc w:val="center"/>
        <w:rPr>
          <w:rFonts w:ascii="Times New Roman" w:hAnsi="Times New Roman" w:cs="Times New Roman"/>
          <w:b/>
          <w:bCs/>
          <w:sz w:val="24"/>
          <w:szCs w:val="24"/>
        </w:rPr>
      </w:pPr>
      <w:r w:rsidRPr="00DB4C14">
        <w:rPr>
          <w:rFonts w:ascii="Times New Roman" w:hAnsi="Times New Roman" w:cs="Times New Roman"/>
          <w:b/>
          <w:bCs/>
          <w:sz w:val="24"/>
          <w:szCs w:val="24"/>
        </w:rPr>
        <w:t>Corso di Pedagogia Sperimentale</w:t>
      </w:r>
    </w:p>
    <w:p w14:paraId="432E768C" w14:textId="4F1D7FB3" w:rsidR="008E77C1" w:rsidRPr="00DB4C14" w:rsidRDefault="008E77C1" w:rsidP="008E77C1">
      <w:pPr>
        <w:jc w:val="center"/>
        <w:rPr>
          <w:rFonts w:ascii="Times New Roman" w:hAnsi="Times New Roman" w:cs="Times New Roman"/>
          <w:b/>
          <w:bCs/>
          <w:sz w:val="24"/>
          <w:szCs w:val="24"/>
        </w:rPr>
      </w:pPr>
      <w:r w:rsidRPr="00DB4C14">
        <w:rPr>
          <w:rFonts w:ascii="Times New Roman" w:hAnsi="Times New Roman" w:cs="Times New Roman"/>
          <w:b/>
          <w:bCs/>
          <w:sz w:val="24"/>
          <w:szCs w:val="24"/>
        </w:rPr>
        <w:t>Prof. Roberto Trinchero</w:t>
      </w:r>
    </w:p>
    <w:p w14:paraId="1B5A56F8" w14:textId="77777777" w:rsidR="008E77C1" w:rsidRPr="00DB4C14" w:rsidRDefault="008E77C1" w:rsidP="008E77C1">
      <w:pPr>
        <w:jc w:val="center"/>
        <w:rPr>
          <w:rFonts w:ascii="Times New Roman" w:hAnsi="Times New Roman" w:cs="Times New Roman"/>
          <w:b/>
          <w:bCs/>
          <w:sz w:val="24"/>
          <w:szCs w:val="24"/>
        </w:rPr>
      </w:pPr>
    </w:p>
    <w:p w14:paraId="3D282BC8" w14:textId="77777777" w:rsidR="008E77C1" w:rsidRPr="00DB4C14" w:rsidRDefault="008E77C1" w:rsidP="008E77C1">
      <w:pPr>
        <w:jc w:val="center"/>
        <w:rPr>
          <w:rFonts w:ascii="Times New Roman" w:hAnsi="Times New Roman" w:cs="Times New Roman"/>
          <w:b/>
          <w:bCs/>
          <w:sz w:val="24"/>
          <w:szCs w:val="24"/>
        </w:rPr>
      </w:pPr>
    </w:p>
    <w:p w14:paraId="174259E1" w14:textId="77777777" w:rsidR="008E77C1" w:rsidRPr="00DB4C14" w:rsidRDefault="008E77C1" w:rsidP="008E77C1">
      <w:pPr>
        <w:jc w:val="center"/>
        <w:rPr>
          <w:rFonts w:ascii="Times New Roman" w:hAnsi="Times New Roman" w:cs="Times New Roman"/>
          <w:b/>
          <w:bCs/>
          <w:sz w:val="24"/>
          <w:szCs w:val="24"/>
        </w:rPr>
      </w:pPr>
    </w:p>
    <w:p w14:paraId="060AFF5C" w14:textId="45964D1A" w:rsidR="008E77C1" w:rsidRPr="00DB4C14" w:rsidRDefault="008E77C1" w:rsidP="008E77C1">
      <w:pPr>
        <w:jc w:val="center"/>
        <w:rPr>
          <w:rFonts w:ascii="Times New Roman" w:hAnsi="Times New Roman" w:cs="Times New Roman"/>
          <w:b/>
          <w:bCs/>
          <w:sz w:val="24"/>
          <w:szCs w:val="24"/>
        </w:rPr>
      </w:pPr>
      <w:r w:rsidRPr="00DB4C14">
        <w:rPr>
          <w:rFonts w:ascii="Times New Roman" w:hAnsi="Times New Roman" w:cs="Times New Roman"/>
          <w:b/>
          <w:bCs/>
          <w:sz w:val="24"/>
          <w:szCs w:val="24"/>
        </w:rPr>
        <w:t>Rapporto di ricerca empirica:</w:t>
      </w:r>
    </w:p>
    <w:p w14:paraId="3FCF838C" w14:textId="1FCB0133" w:rsidR="009A150E" w:rsidRPr="00DB4C14" w:rsidRDefault="008E77C1" w:rsidP="008E77C1">
      <w:pPr>
        <w:jc w:val="center"/>
        <w:rPr>
          <w:rFonts w:ascii="Times New Roman" w:hAnsi="Times New Roman" w:cs="Times New Roman"/>
          <w:b/>
          <w:bCs/>
          <w:sz w:val="24"/>
          <w:szCs w:val="24"/>
        </w:rPr>
      </w:pPr>
      <w:r w:rsidRPr="00DB4C14">
        <w:rPr>
          <w:rFonts w:ascii="Times New Roman" w:hAnsi="Times New Roman" w:cs="Times New Roman"/>
          <w:b/>
          <w:bCs/>
          <w:sz w:val="24"/>
          <w:szCs w:val="24"/>
        </w:rPr>
        <w:t>“</w:t>
      </w:r>
      <w:r w:rsidR="00CB1508" w:rsidRPr="00DB4C14">
        <w:rPr>
          <w:rFonts w:ascii="Times New Roman" w:hAnsi="Times New Roman" w:cs="Times New Roman"/>
          <w:b/>
          <w:bCs/>
          <w:sz w:val="24"/>
          <w:szCs w:val="24"/>
        </w:rPr>
        <w:t>VI RELAZIONE TRA LO STRESS FAMILIARE E IL COMPORTAMENTO AL NIDO</w:t>
      </w:r>
      <w:r w:rsidR="008717FC" w:rsidRPr="00DB4C14">
        <w:rPr>
          <w:rFonts w:ascii="Times New Roman" w:hAnsi="Times New Roman" w:cs="Times New Roman"/>
          <w:b/>
          <w:bCs/>
          <w:sz w:val="24"/>
          <w:szCs w:val="24"/>
        </w:rPr>
        <w:t>?</w:t>
      </w:r>
      <w:r w:rsidRPr="00DB4C14">
        <w:rPr>
          <w:rFonts w:ascii="Times New Roman" w:hAnsi="Times New Roman" w:cs="Times New Roman"/>
          <w:b/>
          <w:bCs/>
          <w:sz w:val="24"/>
          <w:szCs w:val="24"/>
        </w:rPr>
        <w:t>”</w:t>
      </w:r>
    </w:p>
    <w:p w14:paraId="79AA76F4" w14:textId="77777777" w:rsidR="008E77C1" w:rsidRPr="00DB4C14" w:rsidRDefault="008E77C1" w:rsidP="008E77C1">
      <w:pPr>
        <w:jc w:val="center"/>
        <w:rPr>
          <w:rFonts w:ascii="Times New Roman" w:hAnsi="Times New Roman" w:cs="Times New Roman"/>
          <w:b/>
          <w:bCs/>
          <w:sz w:val="24"/>
          <w:szCs w:val="24"/>
        </w:rPr>
      </w:pPr>
    </w:p>
    <w:p w14:paraId="4340B23F" w14:textId="67485E86" w:rsidR="008E77C1" w:rsidRPr="00DB4C14" w:rsidRDefault="008E77C1" w:rsidP="008E77C1">
      <w:pPr>
        <w:jc w:val="center"/>
        <w:rPr>
          <w:rFonts w:ascii="Times New Roman" w:hAnsi="Times New Roman" w:cs="Times New Roman"/>
          <w:b/>
          <w:bCs/>
          <w:sz w:val="24"/>
          <w:szCs w:val="24"/>
        </w:rPr>
      </w:pPr>
      <w:r w:rsidRPr="00DB4C14">
        <w:rPr>
          <w:rFonts w:ascii="Times New Roman" w:hAnsi="Times New Roman" w:cs="Times New Roman"/>
          <w:b/>
          <w:bCs/>
          <w:sz w:val="24"/>
          <w:szCs w:val="24"/>
        </w:rPr>
        <w:t>A cura di Fatima Bouallaga</w:t>
      </w:r>
    </w:p>
    <w:p w14:paraId="7109C939" w14:textId="13E6AB67" w:rsidR="008E77C1" w:rsidRPr="00DB4C14" w:rsidRDefault="008E77C1" w:rsidP="008E77C1">
      <w:pPr>
        <w:jc w:val="center"/>
        <w:rPr>
          <w:rFonts w:ascii="Times New Roman" w:hAnsi="Times New Roman" w:cs="Times New Roman"/>
          <w:b/>
          <w:bCs/>
          <w:sz w:val="24"/>
          <w:szCs w:val="24"/>
        </w:rPr>
      </w:pPr>
      <w:r w:rsidRPr="00DB4C14">
        <w:rPr>
          <w:rFonts w:ascii="Times New Roman" w:hAnsi="Times New Roman" w:cs="Times New Roman"/>
          <w:b/>
          <w:bCs/>
          <w:sz w:val="24"/>
          <w:szCs w:val="24"/>
        </w:rPr>
        <w:t>Anno accademico 2023-2024</w:t>
      </w:r>
    </w:p>
    <w:p w14:paraId="226FE422" w14:textId="77777777" w:rsidR="008E77C1" w:rsidRPr="00DB4C14" w:rsidRDefault="008E77C1" w:rsidP="008E77C1">
      <w:pPr>
        <w:jc w:val="center"/>
        <w:rPr>
          <w:rFonts w:ascii="Times New Roman" w:hAnsi="Times New Roman" w:cs="Times New Roman"/>
          <w:b/>
          <w:bCs/>
          <w:sz w:val="24"/>
          <w:szCs w:val="24"/>
        </w:rPr>
      </w:pPr>
    </w:p>
    <w:p w14:paraId="59041661" w14:textId="77777777" w:rsidR="008E77C1" w:rsidRPr="00DB4C14" w:rsidRDefault="008E77C1" w:rsidP="008E77C1">
      <w:pPr>
        <w:jc w:val="center"/>
        <w:rPr>
          <w:rFonts w:ascii="Times New Roman" w:hAnsi="Times New Roman" w:cs="Times New Roman"/>
          <w:b/>
          <w:bCs/>
          <w:sz w:val="24"/>
          <w:szCs w:val="24"/>
        </w:rPr>
      </w:pPr>
    </w:p>
    <w:p w14:paraId="5AF68218" w14:textId="77777777" w:rsidR="008E77C1" w:rsidRPr="00DB4C14" w:rsidRDefault="008E77C1" w:rsidP="008E77C1">
      <w:pPr>
        <w:jc w:val="center"/>
        <w:rPr>
          <w:rFonts w:ascii="Times New Roman" w:hAnsi="Times New Roman" w:cs="Times New Roman"/>
          <w:b/>
          <w:bCs/>
          <w:sz w:val="24"/>
          <w:szCs w:val="24"/>
        </w:rPr>
      </w:pPr>
    </w:p>
    <w:p w14:paraId="4BD7F5BA" w14:textId="77777777" w:rsidR="008E77C1" w:rsidRPr="00DB4C14" w:rsidRDefault="008E77C1" w:rsidP="008E77C1">
      <w:pPr>
        <w:jc w:val="center"/>
        <w:rPr>
          <w:rFonts w:ascii="Times New Roman" w:hAnsi="Times New Roman" w:cs="Times New Roman"/>
          <w:b/>
          <w:bCs/>
          <w:sz w:val="24"/>
          <w:szCs w:val="24"/>
        </w:rPr>
      </w:pPr>
    </w:p>
    <w:p w14:paraId="4EC21DCE" w14:textId="77777777" w:rsidR="008E77C1" w:rsidRPr="00DB4C14" w:rsidRDefault="008E77C1" w:rsidP="008E77C1">
      <w:pPr>
        <w:jc w:val="center"/>
        <w:rPr>
          <w:rFonts w:ascii="Times New Roman" w:hAnsi="Times New Roman" w:cs="Times New Roman"/>
          <w:b/>
          <w:bCs/>
          <w:sz w:val="24"/>
          <w:szCs w:val="24"/>
        </w:rPr>
      </w:pPr>
    </w:p>
    <w:p w14:paraId="3EA64CFB" w14:textId="77777777" w:rsidR="008E77C1" w:rsidRPr="00DB4C14" w:rsidRDefault="008E77C1" w:rsidP="008E77C1">
      <w:pPr>
        <w:jc w:val="center"/>
        <w:rPr>
          <w:rFonts w:ascii="Times New Roman" w:hAnsi="Times New Roman" w:cs="Times New Roman"/>
          <w:b/>
          <w:bCs/>
          <w:sz w:val="24"/>
          <w:szCs w:val="24"/>
        </w:rPr>
      </w:pPr>
    </w:p>
    <w:p w14:paraId="21CC609C" w14:textId="77777777" w:rsidR="008E77C1" w:rsidRPr="00DB4C14" w:rsidRDefault="008E77C1" w:rsidP="008E77C1">
      <w:pPr>
        <w:jc w:val="center"/>
        <w:rPr>
          <w:rFonts w:ascii="Times New Roman" w:hAnsi="Times New Roman" w:cs="Times New Roman"/>
          <w:b/>
          <w:bCs/>
          <w:sz w:val="24"/>
          <w:szCs w:val="24"/>
        </w:rPr>
      </w:pPr>
    </w:p>
    <w:p w14:paraId="5EA285CB" w14:textId="77777777" w:rsidR="008E77C1" w:rsidRPr="00DB4C14" w:rsidRDefault="008E77C1" w:rsidP="008E77C1">
      <w:pPr>
        <w:jc w:val="center"/>
        <w:rPr>
          <w:rFonts w:ascii="Times New Roman" w:hAnsi="Times New Roman" w:cs="Times New Roman"/>
          <w:b/>
          <w:bCs/>
          <w:sz w:val="24"/>
          <w:szCs w:val="24"/>
        </w:rPr>
      </w:pPr>
    </w:p>
    <w:p w14:paraId="6E4BC2FA" w14:textId="77777777" w:rsidR="008E77C1" w:rsidRPr="00DB4C14" w:rsidRDefault="008E77C1" w:rsidP="008E77C1">
      <w:pPr>
        <w:jc w:val="center"/>
        <w:rPr>
          <w:rFonts w:ascii="Times New Roman" w:hAnsi="Times New Roman" w:cs="Times New Roman"/>
          <w:b/>
          <w:bCs/>
          <w:sz w:val="24"/>
          <w:szCs w:val="24"/>
        </w:rPr>
      </w:pPr>
    </w:p>
    <w:p w14:paraId="3C8949F8" w14:textId="77777777" w:rsidR="008E77C1" w:rsidRPr="00DB4C14" w:rsidRDefault="008E77C1" w:rsidP="008E77C1">
      <w:pPr>
        <w:jc w:val="center"/>
        <w:rPr>
          <w:rFonts w:ascii="Times New Roman" w:hAnsi="Times New Roman" w:cs="Times New Roman"/>
          <w:b/>
          <w:bCs/>
          <w:sz w:val="24"/>
          <w:szCs w:val="24"/>
        </w:rPr>
      </w:pPr>
    </w:p>
    <w:p w14:paraId="41749665" w14:textId="77777777" w:rsidR="008E77C1" w:rsidRPr="00DB4C14" w:rsidRDefault="008E77C1" w:rsidP="008E77C1">
      <w:pPr>
        <w:jc w:val="center"/>
        <w:rPr>
          <w:rFonts w:ascii="Times New Roman" w:hAnsi="Times New Roman" w:cs="Times New Roman"/>
          <w:b/>
          <w:bCs/>
          <w:sz w:val="24"/>
          <w:szCs w:val="24"/>
        </w:rPr>
      </w:pPr>
    </w:p>
    <w:p w14:paraId="77709EB7" w14:textId="42EFD671" w:rsidR="00CB1508" w:rsidRPr="00DB4C14" w:rsidRDefault="008E77C1" w:rsidP="008E77C1">
      <w:pPr>
        <w:jc w:val="right"/>
        <w:rPr>
          <w:rFonts w:ascii="Times New Roman" w:hAnsi="Times New Roman" w:cs="Times New Roman"/>
          <w:b/>
          <w:bCs/>
          <w:sz w:val="24"/>
          <w:szCs w:val="24"/>
        </w:rPr>
      </w:pPr>
      <w:r w:rsidRPr="00DB4C14">
        <w:rPr>
          <w:rFonts w:ascii="Times New Roman" w:hAnsi="Times New Roman" w:cs="Times New Roman"/>
          <w:b/>
          <w:bCs/>
          <w:sz w:val="24"/>
          <w:szCs w:val="24"/>
        </w:rPr>
        <w:t>Matricola n.1060743</w:t>
      </w:r>
    </w:p>
    <w:p w14:paraId="43EB182F" w14:textId="77777777" w:rsidR="00CB1508" w:rsidRPr="00DB4C14" w:rsidRDefault="00CB1508">
      <w:pPr>
        <w:rPr>
          <w:rFonts w:ascii="Times New Roman" w:hAnsi="Times New Roman" w:cs="Times New Roman"/>
          <w:b/>
          <w:bCs/>
          <w:sz w:val="24"/>
          <w:szCs w:val="24"/>
          <w:u w:val="single"/>
        </w:rPr>
      </w:pPr>
    </w:p>
    <w:p w14:paraId="39B7E5EC" w14:textId="0D9E5678" w:rsidR="00CB1508" w:rsidRPr="00671975" w:rsidRDefault="00CB1508" w:rsidP="008717FC">
      <w:p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INDICE: </w:t>
      </w:r>
    </w:p>
    <w:p w14:paraId="29EC6B47" w14:textId="1861CFE3" w:rsidR="008E77C1" w:rsidRPr="00671975" w:rsidRDefault="008E77C1"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Problema di ricerca </w:t>
      </w:r>
    </w:p>
    <w:p w14:paraId="385075F0" w14:textId="137F9212" w:rsidR="008E77C1" w:rsidRPr="00671975" w:rsidRDefault="008E77C1"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Tema di ricerca </w:t>
      </w:r>
    </w:p>
    <w:p w14:paraId="264129AB" w14:textId="29121FDE" w:rsidR="008E77C1" w:rsidRPr="00671975" w:rsidRDefault="008E77C1"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Obiettivo di ricerca </w:t>
      </w:r>
    </w:p>
    <w:p w14:paraId="10727820" w14:textId="487D043D" w:rsidR="008E77C1" w:rsidRPr="00671975" w:rsidRDefault="008E77C1"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Quadro teorico</w:t>
      </w:r>
    </w:p>
    <w:p w14:paraId="671C8435" w14:textId="03413BDD" w:rsidR="008E77C1" w:rsidRPr="00671975" w:rsidRDefault="008E77C1"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Mappa concettuale </w:t>
      </w:r>
    </w:p>
    <w:p w14:paraId="287E45A3" w14:textId="298E2FAF" w:rsidR="008E77C1" w:rsidRPr="00671975" w:rsidRDefault="008E77C1"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Ipotesi di lavoro: fattori dipendenti e indipendenti </w:t>
      </w:r>
    </w:p>
    <w:p w14:paraId="6E48AFC2" w14:textId="1C781128" w:rsidR="008E77C1" w:rsidRPr="00671975" w:rsidRDefault="008E77C1"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Definizione operativa dei fattori e variabili di sfondo</w:t>
      </w:r>
    </w:p>
    <w:p w14:paraId="69744F17" w14:textId="11F3EA25" w:rsidR="008E77C1" w:rsidRPr="00671975" w:rsidRDefault="008E77C1"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Popolazione di riferimento, numerosità del campione, tipologia di campionamento</w:t>
      </w:r>
    </w:p>
    <w:p w14:paraId="6688DD37" w14:textId="3E744EFE" w:rsidR="008E77C1" w:rsidRPr="00671975" w:rsidRDefault="008E77C1"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Tecniche e strumenti rilevazione dati </w:t>
      </w:r>
    </w:p>
    <w:p w14:paraId="218748FD" w14:textId="794863DD" w:rsidR="008E77C1" w:rsidRPr="00671975" w:rsidRDefault="008717FC"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Questionario a risposte chiuse e aperte </w:t>
      </w:r>
    </w:p>
    <w:p w14:paraId="596403A0" w14:textId="5197E33E" w:rsidR="008717FC" w:rsidRPr="00671975" w:rsidRDefault="008717FC"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Piano di raccolta dati </w:t>
      </w:r>
    </w:p>
    <w:p w14:paraId="4A397D43" w14:textId="04CD3892" w:rsidR="008717FC" w:rsidRPr="00671975" w:rsidRDefault="008717FC"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Tecniche di analisi dei dati </w:t>
      </w:r>
    </w:p>
    <w:p w14:paraId="25781447" w14:textId="1AF236A4" w:rsidR="008717FC" w:rsidRPr="00671975" w:rsidRDefault="008717FC"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Interpretazione dei dati</w:t>
      </w:r>
    </w:p>
    <w:p w14:paraId="45BAC9E9" w14:textId="5B08D969" w:rsidR="008717FC" w:rsidRPr="00671975" w:rsidRDefault="008717FC"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Autoriflessioni personali sull’esperienza </w:t>
      </w:r>
    </w:p>
    <w:p w14:paraId="053E1739" w14:textId="46432BE5" w:rsidR="008717FC" w:rsidRPr="00671975" w:rsidRDefault="008717FC" w:rsidP="008717FC">
      <w:pPr>
        <w:pStyle w:val="Paragrafoelenco"/>
        <w:numPr>
          <w:ilvl w:val="0"/>
          <w:numId w:val="1"/>
        </w:numPr>
        <w:spacing w:line="480" w:lineRule="auto"/>
        <w:rPr>
          <w:rFonts w:ascii="Times New Roman" w:hAnsi="Times New Roman" w:cs="Times New Roman"/>
          <w:b/>
          <w:sz w:val="24"/>
          <w:szCs w:val="24"/>
        </w:rPr>
      </w:pPr>
      <w:r w:rsidRPr="00671975">
        <w:rPr>
          <w:rFonts w:ascii="Times New Roman" w:hAnsi="Times New Roman" w:cs="Times New Roman"/>
          <w:b/>
          <w:sz w:val="24"/>
          <w:szCs w:val="24"/>
        </w:rPr>
        <w:t xml:space="preserve">Conclusione </w:t>
      </w:r>
    </w:p>
    <w:p w14:paraId="52CEFDEA" w14:textId="77777777" w:rsidR="00DB4C14" w:rsidRDefault="00DB4C14" w:rsidP="00DB4C14">
      <w:pPr>
        <w:spacing w:line="480" w:lineRule="auto"/>
        <w:rPr>
          <w:rFonts w:ascii="Times New Roman" w:hAnsi="Times New Roman" w:cs="Times New Roman"/>
          <w:sz w:val="24"/>
          <w:szCs w:val="24"/>
        </w:rPr>
      </w:pPr>
    </w:p>
    <w:p w14:paraId="528D8604" w14:textId="77777777" w:rsidR="00BF25FA" w:rsidRDefault="00BF25FA" w:rsidP="00DB4C14">
      <w:pPr>
        <w:spacing w:line="480" w:lineRule="auto"/>
        <w:rPr>
          <w:rFonts w:ascii="Times New Roman" w:hAnsi="Times New Roman" w:cs="Times New Roman"/>
          <w:sz w:val="24"/>
          <w:szCs w:val="24"/>
        </w:rPr>
      </w:pPr>
    </w:p>
    <w:p w14:paraId="35C2A44A" w14:textId="77777777" w:rsidR="00BF25FA" w:rsidRDefault="00BF25FA" w:rsidP="00DB4C14">
      <w:pPr>
        <w:spacing w:line="480" w:lineRule="auto"/>
        <w:rPr>
          <w:rFonts w:ascii="Times New Roman" w:hAnsi="Times New Roman" w:cs="Times New Roman"/>
          <w:sz w:val="24"/>
          <w:szCs w:val="24"/>
        </w:rPr>
      </w:pPr>
    </w:p>
    <w:p w14:paraId="435EF607" w14:textId="77777777" w:rsidR="00BF25FA" w:rsidRDefault="00BF25FA" w:rsidP="00DB4C14">
      <w:pPr>
        <w:spacing w:line="480" w:lineRule="auto"/>
        <w:rPr>
          <w:rFonts w:ascii="Times New Roman" w:hAnsi="Times New Roman" w:cs="Times New Roman"/>
          <w:sz w:val="24"/>
          <w:szCs w:val="24"/>
        </w:rPr>
      </w:pPr>
    </w:p>
    <w:p w14:paraId="0BB846EC" w14:textId="77777777" w:rsidR="00BF25FA" w:rsidRDefault="00BF25FA" w:rsidP="00DB4C14">
      <w:pPr>
        <w:spacing w:line="480" w:lineRule="auto"/>
        <w:rPr>
          <w:rFonts w:ascii="Times New Roman" w:hAnsi="Times New Roman" w:cs="Times New Roman"/>
          <w:sz w:val="24"/>
          <w:szCs w:val="24"/>
        </w:rPr>
      </w:pPr>
    </w:p>
    <w:p w14:paraId="17CCE806" w14:textId="77777777" w:rsidR="00BF25FA" w:rsidRDefault="00BF25FA" w:rsidP="00DB4C14">
      <w:pPr>
        <w:spacing w:line="480" w:lineRule="auto"/>
        <w:rPr>
          <w:rFonts w:ascii="Times New Roman" w:hAnsi="Times New Roman" w:cs="Times New Roman"/>
          <w:sz w:val="24"/>
          <w:szCs w:val="24"/>
        </w:rPr>
      </w:pPr>
    </w:p>
    <w:p w14:paraId="05833E5A" w14:textId="77777777" w:rsidR="00BF25FA" w:rsidRPr="00DB4C14" w:rsidRDefault="00BF25FA" w:rsidP="00DB4C14">
      <w:pPr>
        <w:spacing w:line="480" w:lineRule="auto"/>
        <w:rPr>
          <w:rFonts w:ascii="Times New Roman" w:hAnsi="Times New Roman" w:cs="Times New Roman"/>
          <w:sz w:val="24"/>
          <w:szCs w:val="24"/>
        </w:rPr>
      </w:pPr>
    </w:p>
    <w:p w14:paraId="6E0D424A" w14:textId="77777777" w:rsidR="008717FC" w:rsidRPr="00DB4C14" w:rsidRDefault="008717FC" w:rsidP="008717FC">
      <w:pPr>
        <w:pStyle w:val="Paragrafoelenco"/>
        <w:numPr>
          <w:ilvl w:val="0"/>
          <w:numId w:val="3"/>
        </w:numPr>
        <w:spacing w:line="360" w:lineRule="auto"/>
        <w:ind w:left="360"/>
        <w:rPr>
          <w:rFonts w:ascii="Times New Roman" w:hAnsi="Times New Roman" w:cs="Times New Roman"/>
          <w:b/>
          <w:bCs/>
          <w:sz w:val="24"/>
          <w:szCs w:val="24"/>
        </w:rPr>
      </w:pPr>
      <w:r w:rsidRPr="00DB4C14">
        <w:rPr>
          <w:rFonts w:ascii="Times New Roman" w:hAnsi="Times New Roman" w:cs="Times New Roman"/>
          <w:b/>
          <w:bCs/>
          <w:sz w:val="24"/>
          <w:szCs w:val="24"/>
        </w:rPr>
        <w:lastRenderedPageBreak/>
        <w:t xml:space="preserve">Problema di ricerca </w:t>
      </w:r>
    </w:p>
    <w:p w14:paraId="782266D3" w14:textId="11AE5129" w:rsidR="008717FC" w:rsidRPr="00DB4C14" w:rsidRDefault="008717FC" w:rsidP="008717FC">
      <w:pPr>
        <w:spacing w:line="360" w:lineRule="auto"/>
        <w:ind w:left="360"/>
        <w:rPr>
          <w:rFonts w:ascii="Times New Roman" w:hAnsi="Times New Roman" w:cs="Times New Roman"/>
          <w:sz w:val="24"/>
          <w:szCs w:val="24"/>
        </w:rPr>
      </w:pPr>
      <w:r w:rsidRPr="00DB4C14">
        <w:rPr>
          <w:rFonts w:ascii="Times New Roman" w:hAnsi="Times New Roman" w:cs="Times New Roman"/>
          <w:sz w:val="24"/>
          <w:szCs w:val="24"/>
        </w:rPr>
        <w:t>“Vi è relazione tra lo stress familiare e il comportamento dei figli al nido?”</w:t>
      </w:r>
      <w:r w:rsidR="00F773DC" w:rsidRPr="00DB4C14">
        <w:rPr>
          <w:rFonts w:ascii="Times New Roman" w:hAnsi="Times New Roman" w:cs="Times New Roman"/>
          <w:sz w:val="24"/>
          <w:szCs w:val="24"/>
        </w:rPr>
        <w:t>.</w:t>
      </w:r>
    </w:p>
    <w:p w14:paraId="0DB50134" w14:textId="77777777" w:rsidR="008717FC" w:rsidRPr="00DB4C14" w:rsidRDefault="008717FC" w:rsidP="008717FC">
      <w:pPr>
        <w:pStyle w:val="Paragrafoelenco"/>
        <w:numPr>
          <w:ilvl w:val="0"/>
          <w:numId w:val="3"/>
        </w:numPr>
        <w:spacing w:line="360" w:lineRule="auto"/>
        <w:ind w:left="360"/>
        <w:rPr>
          <w:rFonts w:ascii="Times New Roman" w:hAnsi="Times New Roman" w:cs="Times New Roman"/>
          <w:b/>
          <w:bCs/>
          <w:sz w:val="24"/>
          <w:szCs w:val="24"/>
        </w:rPr>
      </w:pPr>
      <w:r w:rsidRPr="00DB4C14">
        <w:rPr>
          <w:rFonts w:ascii="Times New Roman" w:hAnsi="Times New Roman" w:cs="Times New Roman"/>
          <w:b/>
          <w:bCs/>
          <w:sz w:val="24"/>
          <w:szCs w:val="24"/>
        </w:rPr>
        <w:t xml:space="preserve">Tema di ricerca </w:t>
      </w:r>
    </w:p>
    <w:p w14:paraId="7733192A" w14:textId="25ADA561" w:rsidR="00F773DC" w:rsidRPr="00DB4C14" w:rsidRDefault="00F773DC" w:rsidP="00F773DC">
      <w:pPr>
        <w:spacing w:line="360" w:lineRule="auto"/>
        <w:rPr>
          <w:rFonts w:ascii="Times New Roman" w:hAnsi="Times New Roman" w:cs="Times New Roman"/>
          <w:sz w:val="24"/>
          <w:szCs w:val="24"/>
        </w:rPr>
      </w:pPr>
      <w:r w:rsidRPr="00DB4C14">
        <w:rPr>
          <w:rFonts w:ascii="Times New Roman" w:hAnsi="Times New Roman" w:cs="Times New Roman"/>
          <w:sz w:val="24"/>
          <w:szCs w:val="24"/>
        </w:rPr>
        <w:t>Lo stress familiare e il comportamento dei figli al nido.</w:t>
      </w:r>
    </w:p>
    <w:p w14:paraId="73FBE627" w14:textId="77777777" w:rsidR="008717FC" w:rsidRPr="00DB4C14" w:rsidRDefault="008717FC" w:rsidP="008717FC">
      <w:pPr>
        <w:pStyle w:val="Paragrafoelenco"/>
        <w:numPr>
          <w:ilvl w:val="0"/>
          <w:numId w:val="3"/>
        </w:numPr>
        <w:spacing w:line="360" w:lineRule="auto"/>
        <w:ind w:left="360"/>
        <w:rPr>
          <w:rFonts w:ascii="Times New Roman" w:hAnsi="Times New Roman" w:cs="Times New Roman"/>
          <w:b/>
          <w:bCs/>
          <w:sz w:val="24"/>
          <w:szCs w:val="24"/>
        </w:rPr>
      </w:pPr>
      <w:r w:rsidRPr="00DB4C14">
        <w:rPr>
          <w:rFonts w:ascii="Times New Roman" w:hAnsi="Times New Roman" w:cs="Times New Roman"/>
          <w:b/>
          <w:bCs/>
          <w:sz w:val="24"/>
          <w:szCs w:val="24"/>
        </w:rPr>
        <w:t xml:space="preserve">Obiettivo di ricerca </w:t>
      </w:r>
    </w:p>
    <w:p w14:paraId="3DF932D7" w14:textId="3100EF32" w:rsidR="00F773DC" w:rsidRPr="00DB4C14" w:rsidRDefault="00F773DC" w:rsidP="00F773DC">
      <w:pPr>
        <w:pStyle w:val="Paragrafoelenco"/>
        <w:spacing w:line="360" w:lineRule="auto"/>
        <w:ind w:left="360"/>
        <w:rPr>
          <w:rFonts w:ascii="Times New Roman" w:hAnsi="Times New Roman" w:cs="Times New Roman"/>
          <w:sz w:val="24"/>
          <w:szCs w:val="24"/>
        </w:rPr>
      </w:pPr>
      <w:r w:rsidRPr="00DB4C14">
        <w:rPr>
          <w:rFonts w:ascii="Times New Roman" w:hAnsi="Times New Roman" w:cs="Times New Roman"/>
          <w:sz w:val="24"/>
          <w:szCs w:val="24"/>
        </w:rPr>
        <w:t xml:space="preserve">L’obiettivo della ricerca è stabilire se vi è relazione tra il legame lo stress familiare e il comportamento dei figli al nido. </w:t>
      </w:r>
    </w:p>
    <w:p w14:paraId="02024CB3" w14:textId="6F32846D" w:rsidR="00F46DAA" w:rsidRPr="00DB4C14" w:rsidRDefault="008717FC" w:rsidP="00F46DAA">
      <w:pPr>
        <w:pStyle w:val="Paragrafoelenco"/>
        <w:numPr>
          <w:ilvl w:val="0"/>
          <w:numId w:val="3"/>
        </w:numPr>
        <w:spacing w:line="360" w:lineRule="auto"/>
        <w:ind w:left="360"/>
        <w:rPr>
          <w:rFonts w:ascii="Times New Roman" w:hAnsi="Times New Roman" w:cs="Times New Roman"/>
          <w:b/>
          <w:sz w:val="24"/>
          <w:szCs w:val="24"/>
        </w:rPr>
      </w:pPr>
      <w:r w:rsidRPr="00DB4C14">
        <w:rPr>
          <w:rFonts w:ascii="Times New Roman" w:hAnsi="Times New Roman" w:cs="Times New Roman"/>
          <w:b/>
          <w:sz w:val="24"/>
          <w:szCs w:val="24"/>
        </w:rPr>
        <w:t>Quadro teorico</w:t>
      </w:r>
    </w:p>
    <w:tbl>
      <w:tblPr>
        <w:tblStyle w:val="Grigliatabella"/>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78"/>
      </w:tblGrid>
      <w:tr w:rsidR="00FF3C05" w:rsidRPr="00DB4C14" w14:paraId="39372420" w14:textId="77777777" w:rsidTr="00DB4C14">
        <w:tc>
          <w:tcPr>
            <w:tcW w:w="9628" w:type="dxa"/>
          </w:tcPr>
          <w:p w14:paraId="0614B53E" w14:textId="77777777" w:rsidR="00F46DAA" w:rsidRPr="00DB4C14" w:rsidRDefault="00F46DAA" w:rsidP="00DB4C14">
            <w:pPr>
              <w:pStyle w:val="p4"/>
              <w:jc w:val="both"/>
              <w:divId w:val="1284657612"/>
              <w:rPr>
                <w:rFonts w:hint="eastAsia"/>
              </w:rPr>
            </w:pPr>
          </w:p>
          <w:p w14:paraId="4FA1602E" w14:textId="71B8896A" w:rsidR="00F46DAA" w:rsidRPr="00DB4C14" w:rsidRDefault="00F46DAA" w:rsidP="00DB4C14">
            <w:pPr>
              <w:pStyle w:val="p1"/>
              <w:jc w:val="both"/>
              <w:divId w:val="1284657612"/>
              <w:rPr>
                <w:rFonts w:hint="eastAsia"/>
              </w:rPr>
            </w:pPr>
            <w:r w:rsidRPr="00DB4C14">
              <w:rPr>
                <w:rStyle w:val="s4"/>
              </w:rPr>
              <w:t>Definizione e importanza del nido</w:t>
            </w:r>
          </w:p>
          <w:p w14:paraId="7CF3B39A" w14:textId="77777777" w:rsidR="00F46DAA" w:rsidRPr="00DB4C14" w:rsidRDefault="00F46DAA" w:rsidP="00DB4C14">
            <w:pPr>
              <w:pStyle w:val="p1"/>
              <w:jc w:val="both"/>
              <w:divId w:val="1284657612"/>
              <w:rPr>
                <w:rFonts w:hint="eastAsia"/>
              </w:rPr>
            </w:pPr>
            <w:r w:rsidRPr="00DB4C14">
              <w:rPr>
                <w:rStyle w:val="s1"/>
              </w:rPr>
              <w:t xml:space="preserve">Il </w:t>
            </w:r>
            <w:r w:rsidRPr="00DB4C14">
              <w:rPr>
                <w:rStyle w:val="s5"/>
              </w:rPr>
              <w:t>nido d’infanzia</w:t>
            </w:r>
            <w:r w:rsidRPr="00DB4C14">
              <w:rPr>
                <w:rStyle w:val="s1"/>
              </w:rPr>
              <w:t>, comunemente chiamato asilo nido, è un servizio educativo destinato ai bambini di età compresa tra i tre mesi e i tre anni. Il suo obiettivo principale è promuovere lo sviluppo fisico, emotivo, cognitivo e sociale del bambino, fornendo un ambiente sicuro e stimolante. Il nido rappresenta un contesto fondamentale per la crescita, in quanto offre opportunità di apprendimento precoce, socializzazione e supporto alla famiglia nel bilanciamento tra vita lavorativa e cura dei figli.</w:t>
            </w:r>
          </w:p>
          <w:p w14:paraId="2C3E148E" w14:textId="77777777" w:rsidR="00F46DAA" w:rsidRPr="00DB4C14" w:rsidRDefault="00F46DAA" w:rsidP="00DB4C14">
            <w:pPr>
              <w:pStyle w:val="p4"/>
              <w:jc w:val="both"/>
              <w:divId w:val="1284657612"/>
              <w:rPr>
                <w:rFonts w:hint="eastAsia"/>
              </w:rPr>
            </w:pPr>
          </w:p>
          <w:p w14:paraId="03CB6535" w14:textId="53F55914" w:rsidR="00F46DAA" w:rsidRPr="00DB4C14" w:rsidRDefault="00F46DAA" w:rsidP="00DB4C14">
            <w:pPr>
              <w:pStyle w:val="p3"/>
              <w:jc w:val="both"/>
              <w:divId w:val="1284657612"/>
              <w:rPr>
                <w:rFonts w:hint="eastAsia"/>
                <w:sz w:val="24"/>
                <w:szCs w:val="24"/>
              </w:rPr>
            </w:pPr>
            <w:r w:rsidRPr="00DB4C14">
              <w:rPr>
                <w:rStyle w:val="s3"/>
                <w:sz w:val="24"/>
                <w:szCs w:val="24"/>
              </w:rPr>
              <w:t>Riferimenti normativi</w:t>
            </w:r>
          </w:p>
          <w:p w14:paraId="2CF64B64" w14:textId="77777777" w:rsidR="00F46DAA" w:rsidRPr="00DB4C14" w:rsidRDefault="00F46DAA" w:rsidP="00DB4C14">
            <w:pPr>
              <w:pStyle w:val="p1"/>
              <w:jc w:val="both"/>
              <w:divId w:val="1284657612"/>
              <w:rPr>
                <w:rFonts w:hint="eastAsia"/>
              </w:rPr>
            </w:pPr>
            <w:r w:rsidRPr="00DB4C14">
              <w:rPr>
                <w:rStyle w:val="s1"/>
              </w:rPr>
              <w:t>In Italia, il nido d’infanzia è regolato da diverse normative, tra cui:</w:t>
            </w:r>
          </w:p>
          <w:p w14:paraId="7FB70A73"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Legge 1044/1971</w:t>
            </w:r>
            <w:r w:rsidRPr="00DB4C14">
              <w:rPr>
                <w:rStyle w:val="s1"/>
              </w:rPr>
              <w:t>, che ha istituito i nidi d’infanzia come servizio pubblico essenziale.</w:t>
            </w:r>
          </w:p>
          <w:p w14:paraId="2C18D6CA"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Decreto Legislativo 65/2017</w:t>
            </w:r>
            <w:r w:rsidRPr="00DB4C14">
              <w:rPr>
                <w:rStyle w:val="s1"/>
              </w:rPr>
              <w:t>, che ha introdotto il “Sistema Integrato di Educazione e Istruzione dalla nascita ai sei anni”, enfatizzando l’importanza della qualità educativa nei servizi per l’infanzia.</w:t>
            </w:r>
          </w:p>
          <w:p w14:paraId="7C1D5050" w14:textId="6349E209"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 xml:space="preserve">Linee pedagogiche per il sistema integrato </w:t>
            </w:r>
            <w:r w:rsidR="0022655A">
              <w:rPr>
                <w:rStyle w:val="s5"/>
              </w:rPr>
              <w:t>0-6</w:t>
            </w:r>
            <w:r w:rsidRPr="00DB4C14">
              <w:rPr>
                <w:rStyle w:val="s5"/>
              </w:rPr>
              <w:t xml:space="preserve"> (2021)</w:t>
            </w:r>
            <w:r w:rsidRPr="00DB4C14">
              <w:rPr>
                <w:rStyle w:val="s1"/>
              </w:rPr>
              <w:t>, che sottolineano il ruolo educativo del nido e la necessità di un ambiente accogliente e inclusivo per i bambini.</w:t>
            </w:r>
          </w:p>
          <w:p w14:paraId="0B9EFFEE" w14:textId="77777777" w:rsidR="00F46DAA" w:rsidRPr="00DB4C14" w:rsidRDefault="00F46DAA" w:rsidP="00DB4C14">
            <w:pPr>
              <w:pStyle w:val="p1"/>
              <w:jc w:val="both"/>
              <w:divId w:val="1284657612"/>
              <w:rPr>
                <w:rFonts w:hint="eastAsia"/>
              </w:rPr>
            </w:pPr>
            <w:r w:rsidRPr="00DB4C14">
              <w:rPr>
                <w:rStyle w:val="s1"/>
              </w:rPr>
              <w:t>Queste normative evidenziano il valore del nido come spazio non solo di custodia, ma anche di educazione e sviluppo precoce, capace di influenzare positivamente la crescita del bambino, specialmente in situazioni di stress familiare.</w:t>
            </w:r>
          </w:p>
          <w:p w14:paraId="6DCD1278" w14:textId="77777777" w:rsidR="00F46DAA" w:rsidRPr="00DB4C14" w:rsidRDefault="00F46DAA" w:rsidP="00DB4C14">
            <w:pPr>
              <w:pStyle w:val="p2"/>
              <w:jc w:val="both"/>
              <w:divId w:val="1284657612"/>
            </w:pPr>
          </w:p>
          <w:p w14:paraId="14E843BB" w14:textId="16161525" w:rsidR="00F46DAA" w:rsidRPr="00DB4C14" w:rsidRDefault="00F46DAA" w:rsidP="00DB4C14">
            <w:pPr>
              <w:pStyle w:val="p3"/>
              <w:jc w:val="both"/>
              <w:divId w:val="1284657612"/>
              <w:rPr>
                <w:rFonts w:hint="eastAsia"/>
                <w:sz w:val="24"/>
                <w:szCs w:val="24"/>
              </w:rPr>
            </w:pPr>
            <w:r w:rsidRPr="00DB4C14">
              <w:rPr>
                <w:rStyle w:val="s3"/>
                <w:sz w:val="24"/>
                <w:szCs w:val="24"/>
              </w:rPr>
              <w:t>L’influenza dello stress familiare sul comportamento dei bambini al nido</w:t>
            </w:r>
          </w:p>
          <w:p w14:paraId="2D7B0FD0" w14:textId="77777777" w:rsidR="00F46DAA" w:rsidRPr="00DB4C14" w:rsidRDefault="00F46DAA" w:rsidP="00DB4C14">
            <w:pPr>
              <w:pStyle w:val="p1"/>
              <w:jc w:val="both"/>
              <w:divId w:val="1284657612"/>
              <w:rPr>
                <w:rFonts w:hint="eastAsia"/>
              </w:rPr>
            </w:pPr>
            <w:r w:rsidRPr="00DB4C14">
              <w:rPr>
                <w:rStyle w:val="s1"/>
              </w:rPr>
              <w:t xml:space="preserve">Il comportamento dei bambini al nido è influenzato da numerosi fattori, tra cui il contesto familiare. Uno degli elementi più significativi è lo </w:t>
            </w:r>
            <w:r w:rsidRPr="00DB4C14">
              <w:rPr>
                <w:rStyle w:val="s5"/>
              </w:rPr>
              <w:t>stress familiare</w:t>
            </w:r>
            <w:r w:rsidRPr="00DB4C14">
              <w:rPr>
                <w:rStyle w:val="s1"/>
              </w:rPr>
              <w:t>, inteso come l’insieme delle tensioni, difficoltà e pressioni che possono verificarsi all’interno della famiglia. Questo può avere un impatto diretto sul benessere emotivo e comportamentale del bambino nei contesti educativi.</w:t>
            </w:r>
          </w:p>
          <w:p w14:paraId="651A5ED9" w14:textId="77777777" w:rsidR="00F46DAA" w:rsidRPr="00DB4C14" w:rsidRDefault="00F46DAA" w:rsidP="00DB4C14">
            <w:pPr>
              <w:pStyle w:val="p4"/>
              <w:jc w:val="both"/>
              <w:divId w:val="1284657612"/>
              <w:rPr>
                <w:rFonts w:hint="eastAsia"/>
              </w:rPr>
            </w:pPr>
          </w:p>
          <w:p w14:paraId="368F1408" w14:textId="356C3F7A" w:rsidR="00F46DAA" w:rsidRPr="00DB4C14" w:rsidRDefault="00F46DAA" w:rsidP="00DB4C14">
            <w:pPr>
              <w:pStyle w:val="p1"/>
              <w:jc w:val="both"/>
              <w:divId w:val="1284657612"/>
              <w:rPr>
                <w:rFonts w:hint="eastAsia"/>
              </w:rPr>
            </w:pPr>
            <w:r w:rsidRPr="00DB4C14">
              <w:rPr>
                <w:rStyle w:val="s4"/>
              </w:rPr>
              <w:t>Fonti di stress familiare</w:t>
            </w:r>
          </w:p>
          <w:p w14:paraId="2A003878" w14:textId="77777777" w:rsidR="00F46DAA" w:rsidRPr="00DB4C14" w:rsidRDefault="00F46DAA" w:rsidP="00DB4C14">
            <w:pPr>
              <w:pStyle w:val="p1"/>
              <w:jc w:val="both"/>
              <w:divId w:val="1284657612"/>
              <w:rPr>
                <w:rFonts w:hint="eastAsia"/>
              </w:rPr>
            </w:pPr>
            <w:r w:rsidRPr="00DB4C14">
              <w:rPr>
                <w:rStyle w:val="s1"/>
              </w:rPr>
              <w:t>Lo stress familiare può derivare da molteplici cause, tra cui:</w:t>
            </w:r>
          </w:p>
          <w:p w14:paraId="65832AF5"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Difficoltà economiche</w:t>
            </w:r>
            <w:r w:rsidRPr="00DB4C14">
              <w:rPr>
                <w:rStyle w:val="s1"/>
              </w:rPr>
              <w:t>, che possono aumentare l’ansia e le tensioni all’interno della famiglia.</w:t>
            </w:r>
          </w:p>
          <w:p w14:paraId="7413F143"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lastRenderedPageBreak/>
              <w:tab/>
            </w:r>
            <w:r w:rsidRPr="00DB4C14">
              <w:rPr>
                <w:rStyle w:val="s1"/>
              </w:rPr>
              <w:t>•</w:t>
            </w:r>
            <w:r w:rsidRPr="00DB4C14">
              <w:rPr>
                <w:rStyle w:val="apple-tab-span"/>
                <w:rFonts w:ascii="UICTFontTextStyleBody" w:hAnsi="UICTFontTextStyleBody"/>
              </w:rPr>
              <w:tab/>
            </w:r>
            <w:r w:rsidRPr="00DB4C14">
              <w:rPr>
                <w:rStyle w:val="s5"/>
              </w:rPr>
              <w:t>Conflitti coniugali</w:t>
            </w:r>
            <w:r w:rsidRPr="00DB4C14">
              <w:rPr>
                <w:rStyle w:val="s1"/>
              </w:rPr>
              <w:t>, che possono influenzare il clima emotivo della casa.</w:t>
            </w:r>
          </w:p>
          <w:p w14:paraId="3C1B85A3"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Malattie o condizioni di salute mentale</w:t>
            </w:r>
            <w:r w:rsidRPr="00DB4C14">
              <w:rPr>
                <w:rStyle w:val="s1"/>
              </w:rPr>
              <w:t xml:space="preserve"> nei genitori, che possono ridurre la loro capacità di rispondere in modo sensibile ai bisogni del bambino.</w:t>
            </w:r>
          </w:p>
          <w:p w14:paraId="06E28015"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Eventi traumatici</w:t>
            </w:r>
            <w:r w:rsidRPr="00DB4C14">
              <w:rPr>
                <w:rStyle w:val="s1"/>
              </w:rPr>
              <w:t>, come lutti, separazioni o instabilità abitativa, che possono destabilizzare il bambino.</w:t>
            </w:r>
          </w:p>
          <w:p w14:paraId="3A584C25" w14:textId="77777777" w:rsidR="00F46DAA" w:rsidRPr="00DB4C14" w:rsidRDefault="00F46DAA" w:rsidP="00DB4C14">
            <w:pPr>
              <w:pStyle w:val="p4"/>
              <w:jc w:val="both"/>
              <w:divId w:val="1284657612"/>
              <w:rPr>
                <w:rFonts w:hint="eastAsia"/>
              </w:rPr>
            </w:pPr>
          </w:p>
          <w:p w14:paraId="5B8AE2FD" w14:textId="451DE861" w:rsidR="00F46DAA" w:rsidRPr="00DB4C14" w:rsidRDefault="00F46DAA" w:rsidP="00DB4C14">
            <w:pPr>
              <w:pStyle w:val="p3"/>
              <w:jc w:val="both"/>
              <w:divId w:val="1284657612"/>
              <w:rPr>
                <w:rFonts w:hint="eastAsia"/>
                <w:sz w:val="24"/>
                <w:szCs w:val="24"/>
              </w:rPr>
            </w:pPr>
            <w:r w:rsidRPr="00DB4C14">
              <w:rPr>
                <w:rStyle w:val="s3"/>
                <w:sz w:val="24"/>
                <w:szCs w:val="24"/>
              </w:rPr>
              <w:t>Modelli teorici di riferimento</w:t>
            </w:r>
          </w:p>
          <w:p w14:paraId="7A32DE0C" w14:textId="77777777" w:rsidR="00F46DAA" w:rsidRPr="00DB4C14" w:rsidRDefault="00F46DAA" w:rsidP="00DB4C14">
            <w:pPr>
              <w:pStyle w:val="p1"/>
              <w:jc w:val="both"/>
              <w:divId w:val="1284657612"/>
              <w:rPr>
                <w:rFonts w:hint="eastAsia"/>
              </w:rPr>
            </w:pPr>
            <w:r w:rsidRPr="00DB4C14">
              <w:rPr>
                <w:rStyle w:val="s1"/>
              </w:rPr>
              <w:t>Diverse teorie psicologiche hanno approfondito il legame tra stress familiare e sviluppo infantile.</w:t>
            </w:r>
          </w:p>
          <w:p w14:paraId="0C7D5FE8"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 xml:space="preserve">Teoria del doppio stress di </w:t>
            </w:r>
            <w:proofErr w:type="spellStart"/>
            <w:r w:rsidRPr="00DB4C14">
              <w:rPr>
                <w:rStyle w:val="s5"/>
              </w:rPr>
              <w:t>McCubbin</w:t>
            </w:r>
            <w:proofErr w:type="spellEnd"/>
            <w:r w:rsidRPr="00DB4C14">
              <w:rPr>
                <w:rStyle w:val="s5"/>
              </w:rPr>
              <w:t xml:space="preserve"> e Patterson</w:t>
            </w:r>
          </w:p>
          <w:p w14:paraId="40D51030" w14:textId="77777777" w:rsidR="00F46DAA" w:rsidRPr="00DB4C14" w:rsidRDefault="00F46DAA" w:rsidP="00DB4C14">
            <w:pPr>
              <w:pStyle w:val="p1"/>
              <w:jc w:val="both"/>
              <w:divId w:val="1284657612"/>
              <w:rPr>
                <w:rFonts w:hint="eastAsia"/>
              </w:rPr>
            </w:pPr>
            <w:r w:rsidRPr="00DB4C14">
              <w:rPr>
                <w:rStyle w:val="s1"/>
              </w:rPr>
              <w:t>Secondo questa teoria, lo stress familiare si distingue in due categorie:</w:t>
            </w:r>
          </w:p>
          <w:p w14:paraId="48DAD129" w14:textId="77777777" w:rsidR="00F46DAA" w:rsidRPr="00DB4C14" w:rsidRDefault="00F46DAA" w:rsidP="00DB4C14">
            <w:pPr>
              <w:pStyle w:val="p6"/>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Stressor acuti</w:t>
            </w:r>
            <w:r w:rsidRPr="00DB4C14">
              <w:rPr>
                <w:rStyle w:val="s1"/>
              </w:rPr>
              <w:t>, ovvero eventi improvvisi e critici come un licenziamento o un divorzio.</w:t>
            </w:r>
          </w:p>
          <w:p w14:paraId="0D96F5ED" w14:textId="77777777" w:rsidR="00F46DAA" w:rsidRPr="00DB4C14" w:rsidRDefault="00F46DAA" w:rsidP="00DB4C14">
            <w:pPr>
              <w:pStyle w:val="p6"/>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Stressor cronici</w:t>
            </w:r>
            <w:r w:rsidRPr="00DB4C14">
              <w:rPr>
                <w:rStyle w:val="s1"/>
              </w:rPr>
              <w:t>, come difficoltà economiche persistenti o conflitti familiari protratti nel tempo.</w:t>
            </w:r>
          </w:p>
          <w:p w14:paraId="73654B61" w14:textId="77777777" w:rsidR="00F46DAA" w:rsidRPr="00DB4C14" w:rsidRDefault="00F46DAA" w:rsidP="00DB4C14">
            <w:pPr>
              <w:pStyle w:val="p1"/>
              <w:jc w:val="both"/>
              <w:divId w:val="1284657612"/>
              <w:rPr>
                <w:rFonts w:hint="eastAsia"/>
              </w:rPr>
            </w:pPr>
            <w:r w:rsidRPr="00DB4C14">
              <w:rPr>
                <w:rStyle w:val="s1"/>
              </w:rPr>
              <w:t>L’accumulo di questi stressor può compromettere la capacità della famiglia di offrire un ambiente sicuro e stabile, influenzando negativamente il comportamento del bambino al nido.</w:t>
            </w:r>
          </w:p>
          <w:p w14:paraId="1009B09E"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Teoria dell’attaccamento di John Bowlby</w:t>
            </w:r>
          </w:p>
          <w:p w14:paraId="5EC951EC" w14:textId="77777777" w:rsidR="00F46DAA" w:rsidRPr="00DB4C14" w:rsidRDefault="00F46DAA" w:rsidP="00DB4C14">
            <w:pPr>
              <w:pStyle w:val="p1"/>
              <w:jc w:val="both"/>
              <w:divId w:val="1284657612"/>
              <w:rPr>
                <w:rFonts w:hint="eastAsia"/>
              </w:rPr>
            </w:pPr>
            <w:r w:rsidRPr="00DB4C14">
              <w:rPr>
                <w:rStyle w:val="s1"/>
              </w:rPr>
              <w:t xml:space="preserve">Bowlby ha evidenziato l’importanza del legame tra bambino e caregiver principale per lo sviluppo emotivo e sociale. Quando un bambino vive situazioni di stress familiare, il suo attaccamento ai genitori può essere compromesso, portandolo a sviluppare attaccamenti </w:t>
            </w:r>
            <w:r w:rsidRPr="00DB4C14">
              <w:rPr>
                <w:rStyle w:val="s5"/>
              </w:rPr>
              <w:t>insicuri</w:t>
            </w:r>
            <w:r w:rsidRPr="00DB4C14">
              <w:rPr>
                <w:rStyle w:val="s1"/>
              </w:rPr>
              <w:t>. Secondo gli studi di Cicchetti, i bambini con attaccamenti insicuri hanno maggiori probabilità di manifestare:</w:t>
            </w:r>
          </w:p>
          <w:p w14:paraId="6C58B13C" w14:textId="77777777" w:rsidR="00F46DAA" w:rsidRPr="00DB4C14" w:rsidRDefault="00F46DAA" w:rsidP="00DB4C14">
            <w:pPr>
              <w:pStyle w:val="p6"/>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Ansia da separazione</w:t>
            </w:r>
            <w:r w:rsidRPr="00DB4C14">
              <w:rPr>
                <w:rStyle w:val="s1"/>
              </w:rPr>
              <w:t xml:space="preserve"> al momento dell’ingresso al nido.</w:t>
            </w:r>
          </w:p>
          <w:p w14:paraId="21943738" w14:textId="77777777" w:rsidR="00F46DAA" w:rsidRPr="00DB4C14" w:rsidRDefault="00F46DAA" w:rsidP="00DB4C14">
            <w:pPr>
              <w:pStyle w:val="p6"/>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Difficoltà di regolazione emotiva</w:t>
            </w:r>
            <w:r w:rsidRPr="00DB4C14">
              <w:rPr>
                <w:rStyle w:val="s1"/>
              </w:rPr>
              <w:t>, con crisi di pianto frequenti.</w:t>
            </w:r>
          </w:p>
          <w:p w14:paraId="4E1732E3" w14:textId="77777777" w:rsidR="00F46DAA" w:rsidRPr="00DB4C14" w:rsidRDefault="00F46DAA" w:rsidP="00DB4C14">
            <w:pPr>
              <w:pStyle w:val="p6"/>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Comportamenti aggressivi o evitanti</w:t>
            </w:r>
            <w:r w:rsidRPr="00DB4C14">
              <w:rPr>
                <w:rStyle w:val="s1"/>
              </w:rPr>
              <w:t xml:space="preserve"> nei confronti degli educatori e dei coetanei.</w:t>
            </w:r>
          </w:p>
          <w:p w14:paraId="6B081C9B"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 xml:space="preserve">Teoria ecologica di </w:t>
            </w:r>
            <w:proofErr w:type="spellStart"/>
            <w:r w:rsidRPr="00DB4C14">
              <w:rPr>
                <w:rStyle w:val="s5"/>
              </w:rPr>
              <w:t>Bronfenbrenner</w:t>
            </w:r>
            <w:proofErr w:type="spellEnd"/>
          </w:p>
          <w:p w14:paraId="313E66F6" w14:textId="77777777" w:rsidR="00F46DAA" w:rsidRPr="00DB4C14" w:rsidRDefault="00F46DAA" w:rsidP="00DB4C14">
            <w:pPr>
              <w:pStyle w:val="p1"/>
              <w:jc w:val="both"/>
              <w:divId w:val="1284657612"/>
              <w:rPr>
                <w:rFonts w:hint="eastAsia"/>
              </w:rPr>
            </w:pPr>
            <w:proofErr w:type="spellStart"/>
            <w:r w:rsidRPr="00DB4C14">
              <w:rPr>
                <w:rStyle w:val="s1"/>
              </w:rPr>
              <w:t>Bronfenbrenner</w:t>
            </w:r>
            <w:proofErr w:type="spellEnd"/>
            <w:r w:rsidRPr="00DB4C14">
              <w:rPr>
                <w:rStyle w:val="s1"/>
              </w:rPr>
              <w:t xml:space="preserve"> ha sottolineato come il contesto educativo possa mitigare gli effetti negativi dello stress familiare. Il nido, infatti, rappresenta un </w:t>
            </w:r>
            <w:r w:rsidRPr="00DB4C14">
              <w:rPr>
                <w:rStyle w:val="s5"/>
              </w:rPr>
              <w:t>microsistema</w:t>
            </w:r>
            <w:r w:rsidRPr="00DB4C14">
              <w:rPr>
                <w:rStyle w:val="s1"/>
              </w:rPr>
              <w:t xml:space="preserve"> che interagisce con l’ambiente familiare, offrendo al bambino un’ulteriore rete di supporto emotivo e relazionale.</w:t>
            </w:r>
          </w:p>
          <w:p w14:paraId="4200C090" w14:textId="77777777" w:rsidR="00F46DAA" w:rsidRPr="00DB4C14" w:rsidRDefault="00F46DAA" w:rsidP="00DB4C14">
            <w:pPr>
              <w:pStyle w:val="p4"/>
              <w:jc w:val="both"/>
              <w:divId w:val="1284657612"/>
              <w:rPr>
                <w:rFonts w:hint="eastAsia"/>
              </w:rPr>
            </w:pPr>
          </w:p>
          <w:p w14:paraId="7310CB9C" w14:textId="77777777" w:rsidR="00F013ED" w:rsidRPr="00DB4C14" w:rsidRDefault="00F013ED" w:rsidP="00DB4C14">
            <w:pPr>
              <w:pStyle w:val="p4"/>
              <w:jc w:val="both"/>
              <w:divId w:val="1284657612"/>
              <w:rPr>
                <w:rFonts w:hint="eastAsia"/>
              </w:rPr>
            </w:pPr>
          </w:p>
          <w:p w14:paraId="3084DF44" w14:textId="0CCECAD1" w:rsidR="00F46DAA" w:rsidRPr="00DB4C14" w:rsidRDefault="00F46DAA" w:rsidP="00DB4C14">
            <w:pPr>
              <w:pStyle w:val="p3"/>
              <w:jc w:val="both"/>
              <w:divId w:val="1284657612"/>
              <w:rPr>
                <w:rFonts w:hint="eastAsia"/>
                <w:sz w:val="24"/>
                <w:szCs w:val="24"/>
              </w:rPr>
            </w:pPr>
            <w:r w:rsidRPr="00DB4C14">
              <w:rPr>
                <w:rStyle w:val="s3"/>
                <w:sz w:val="24"/>
                <w:szCs w:val="24"/>
              </w:rPr>
              <w:t>Il ruolo del nido nell’attenuare lo stress familiare</w:t>
            </w:r>
          </w:p>
          <w:p w14:paraId="74761110" w14:textId="77777777" w:rsidR="00F46DAA" w:rsidRPr="00DB4C14" w:rsidRDefault="00F46DAA" w:rsidP="00DB4C14">
            <w:pPr>
              <w:pStyle w:val="p1"/>
              <w:jc w:val="both"/>
              <w:divId w:val="1284657612"/>
              <w:rPr>
                <w:rFonts w:hint="eastAsia"/>
              </w:rPr>
            </w:pPr>
            <w:r w:rsidRPr="00DB4C14">
              <w:rPr>
                <w:rStyle w:val="s1"/>
              </w:rPr>
              <w:t xml:space="preserve">Il nido non è solo un luogo di apprendimento, ma può svolgere un </w:t>
            </w:r>
            <w:r w:rsidRPr="00DB4C14">
              <w:rPr>
                <w:rStyle w:val="s5"/>
              </w:rPr>
              <w:t>ruolo protettivo</w:t>
            </w:r>
            <w:r w:rsidRPr="00DB4C14">
              <w:rPr>
                <w:rStyle w:val="s1"/>
              </w:rPr>
              <w:t xml:space="preserve"> per i bambini che vivono situazioni di stress familiare.</w:t>
            </w:r>
          </w:p>
          <w:p w14:paraId="70797916" w14:textId="77777777" w:rsidR="00F46DAA" w:rsidRPr="00DB4C14" w:rsidRDefault="00F46DAA" w:rsidP="00DB4C14">
            <w:pPr>
              <w:pStyle w:val="p7"/>
              <w:jc w:val="both"/>
              <w:divId w:val="1284657612"/>
              <w:rPr>
                <w:rFonts w:hint="eastAsia"/>
              </w:rPr>
            </w:pPr>
            <w:r w:rsidRPr="00DB4C14">
              <w:rPr>
                <w:rStyle w:val="apple-tab-span"/>
                <w:rFonts w:ascii="UICTFontTextStyleBody" w:hAnsi="UICTFontTextStyleBody"/>
              </w:rPr>
              <w:tab/>
            </w:r>
            <w:r w:rsidRPr="00DB4C14">
              <w:rPr>
                <w:rStyle w:val="s1"/>
              </w:rPr>
              <w:t>1.</w:t>
            </w:r>
            <w:r w:rsidRPr="00DB4C14">
              <w:rPr>
                <w:rStyle w:val="apple-tab-span"/>
                <w:rFonts w:ascii="UICTFontTextStyleBody" w:hAnsi="UICTFontTextStyleBody"/>
              </w:rPr>
              <w:tab/>
            </w:r>
            <w:r w:rsidRPr="00DB4C14">
              <w:rPr>
                <w:rStyle w:val="s5"/>
              </w:rPr>
              <w:t>Ambiente strutturato e prevedibile</w:t>
            </w:r>
          </w:p>
          <w:p w14:paraId="7F273EF1" w14:textId="77777777" w:rsidR="00F46DAA" w:rsidRPr="00DB4C14" w:rsidRDefault="00F46DAA" w:rsidP="00DB4C14">
            <w:pPr>
              <w:pStyle w:val="p1"/>
              <w:jc w:val="both"/>
              <w:divId w:val="1284657612"/>
              <w:rPr>
                <w:rFonts w:hint="eastAsia"/>
              </w:rPr>
            </w:pPr>
            <w:r w:rsidRPr="00DB4C14">
              <w:rPr>
                <w:rStyle w:val="s1"/>
              </w:rPr>
              <w:t>Un ambiente con routine stabili e prevedibili aiuta i bambini a sentirsi sicuri e a sviluppare un senso di controllo sulle loro esperienze quotidiane.</w:t>
            </w:r>
          </w:p>
          <w:p w14:paraId="08BE07A2" w14:textId="77777777" w:rsidR="001E47A8" w:rsidRDefault="00F46DAA" w:rsidP="00DB4C14">
            <w:pPr>
              <w:pStyle w:val="p7"/>
              <w:jc w:val="both"/>
              <w:divId w:val="1284657612"/>
              <w:rPr>
                <w:rStyle w:val="apple-tab-span"/>
                <w:rFonts w:ascii="UICTFontTextStyleBody" w:hAnsi="UICTFontTextStyleBody" w:hint="eastAsia"/>
              </w:rPr>
            </w:pPr>
            <w:r w:rsidRPr="00DB4C14">
              <w:rPr>
                <w:rStyle w:val="apple-tab-span"/>
                <w:rFonts w:ascii="UICTFontTextStyleBody" w:hAnsi="UICTFontTextStyleBody"/>
              </w:rPr>
              <w:tab/>
            </w:r>
          </w:p>
          <w:p w14:paraId="1FA6B0CB" w14:textId="1A74AA82" w:rsidR="00F46DAA" w:rsidRPr="00DB4C14" w:rsidRDefault="00F46DAA" w:rsidP="00DB4C14">
            <w:pPr>
              <w:pStyle w:val="p7"/>
              <w:jc w:val="both"/>
              <w:divId w:val="1284657612"/>
              <w:rPr>
                <w:rFonts w:hint="eastAsia"/>
              </w:rPr>
            </w:pPr>
            <w:r w:rsidRPr="00DB4C14">
              <w:rPr>
                <w:rStyle w:val="s1"/>
              </w:rPr>
              <w:lastRenderedPageBreak/>
              <w:t>2.</w:t>
            </w:r>
            <w:r w:rsidRPr="00DB4C14">
              <w:rPr>
                <w:rStyle w:val="apple-tab-span"/>
                <w:rFonts w:ascii="UICTFontTextStyleBody" w:hAnsi="UICTFontTextStyleBody"/>
              </w:rPr>
              <w:tab/>
            </w:r>
            <w:r w:rsidRPr="00DB4C14">
              <w:rPr>
                <w:rStyle w:val="s5"/>
              </w:rPr>
              <w:t>Presenza di educatori formati</w:t>
            </w:r>
          </w:p>
          <w:p w14:paraId="58D91E5B" w14:textId="77777777" w:rsidR="00F46DAA" w:rsidRPr="00DB4C14" w:rsidRDefault="00F46DAA" w:rsidP="00DB4C14">
            <w:pPr>
              <w:pStyle w:val="p1"/>
              <w:jc w:val="both"/>
              <w:divId w:val="1284657612"/>
              <w:rPr>
                <w:rFonts w:hint="eastAsia"/>
              </w:rPr>
            </w:pPr>
            <w:r w:rsidRPr="00DB4C14">
              <w:rPr>
                <w:rStyle w:val="s1"/>
              </w:rPr>
              <w:t>Educatori attenti possono riconoscere segnali di disagio nei bambini e adottare strategie di supporto, come il gioco simbolico e l’accoglienza personalizzata.</w:t>
            </w:r>
          </w:p>
          <w:p w14:paraId="1C6E7542" w14:textId="77777777" w:rsidR="00F46DAA" w:rsidRPr="00DB4C14" w:rsidRDefault="00F46DAA" w:rsidP="00DB4C14">
            <w:pPr>
              <w:pStyle w:val="p7"/>
              <w:jc w:val="both"/>
              <w:divId w:val="1284657612"/>
              <w:rPr>
                <w:rFonts w:hint="eastAsia"/>
              </w:rPr>
            </w:pPr>
            <w:r w:rsidRPr="00DB4C14">
              <w:rPr>
                <w:rStyle w:val="apple-tab-span"/>
                <w:rFonts w:ascii="UICTFontTextStyleBody" w:hAnsi="UICTFontTextStyleBody"/>
              </w:rPr>
              <w:tab/>
            </w:r>
            <w:r w:rsidRPr="00DB4C14">
              <w:rPr>
                <w:rStyle w:val="s1"/>
              </w:rPr>
              <w:t>3.</w:t>
            </w:r>
            <w:r w:rsidRPr="00DB4C14">
              <w:rPr>
                <w:rStyle w:val="apple-tab-span"/>
                <w:rFonts w:ascii="UICTFontTextStyleBody" w:hAnsi="UICTFontTextStyleBody"/>
              </w:rPr>
              <w:tab/>
            </w:r>
            <w:r w:rsidRPr="00DB4C14">
              <w:rPr>
                <w:rStyle w:val="s5"/>
              </w:rPr>
              <w:t>Opportunità di socializzazione</w:t>
            </w:r>
          </w:p>
          <w:p w14:paraId="5495238A" w14:textId="77777777" w:rsidR="00F46DAA" w:rsidRPr="00DB4C14" w:rsidRDefault="00F46DAA" w:rsidP="00DB4C14">
            <w:pPr>
              <w:pStyle w:val="p1"/>
              <w:jc w:val="both"/>
              <w:divId w:val="1284657612"/>
              <w:rPr>
                <w:rFonts w:hint="eastAsia"/>
              </w:rPr>
            </w:pPr>
            <w:r w:rsidRPr="00DB4C14">
              <w:rPr>
                <w:rStyle w:val="s1"/>
              </w:rPr>
              <w:t>Il nido favorisce l’interazione con i coetanei, aiutando i bambini a sviluppare competenze sociali che possono migliorare la loro capacità di gestire le emozioni.</w:t>
            </w:r>
          </w:p>
          <w:p w14:paraId="788158AB" w14:textId="77777777" w:rsidR="00F46DAA" w:rsidRPr="00DB4C14" w:rsidRDefault="00F46DAA" w:rsidP="00DB4C14">
            <w:pPr>
              <w:pStyle w:val="p7"/>
              <w:jc w:val="both"/>
              <w:divId w:val="1284657612"/>
              <w:rPr>
                <w:rFonts w:hint="eastAsia"/>
              </w:rPr>
            </w:pPr>
            <w:r w:rsidRPr="00DB4C14">
              <w:rPr>
                <w:rStyle w:val="apple-tab-span"/>
                <w:rFonts w:ascii="UICTFontTextStyleBody" w:hAnsi="UICTFontTextStyleBody"/>
              </w:rPr>
              <w:tab/>
            </w:r>
            <w:r w:rsidRPr="00DB4C14">
              <w:rPr>
                <w:rStyle w:val="s1"/>
              </w:rPr>
              <w:t>4.</w:t>
            </w:r>
            <w:r w:rsidRPr="00DB4C14">
              <w:rPr>
                <w:rStyle w:val="apple-tab-span"/>
                <w:rFonts w:ascii="UICTFontTextStyleBody" w:hAnsi="UICTFontTextStyleBody"/>
              </w:rPr>
              <w:tab/>
            </w:r>
            <w:r w:rsidRPr="00DB4C14">
              <w:rPr>
                <w:rStyle w:val="s5"/>
              </w:rPr>
              <w:t>Coinvolgimento delle famiglie</w:t>
            </w:r>
          </w:p>
          <w:p w14:paraId="15339BC6" w14:textId="77777777" w:rsidR="00F46DAA" w:rsidRPr="00DB4C14" w:rsidRDefault="00F46DAA" w:rsidP="00DB4C14">
            <w:pPr>
              <w:pStyle w:val="p1"/>
              <w:jc w:val="both"/>
              <w:divId w:val="1284657612"/>
              <w:rPr>
                <w:rFonts w:hint="eastAsia"/>
              </w:rPr>
            </w:pPr>
            <w:r w:rsidRPr="00DB4C14">
              <w:rPr>
                <w:rStyle w:val="s1"/>
              </w:rPr>
              <w:t>Programmi di sostegno alla genitorialità e incontri con psicologi ed educatori possono aiutare i genitori a migliorare la gestione dello stress familiare e a rafforzare il loro ruolo educativo.</w:t>
            </w:r>
          </w:p>
          <w:p w14:paraId="77EBB3F2" w14:textId="77777777" w:rsidR="00F46DAA" w:rsidRPr="00DB4C14" w:rsidRDefault="00F46DAA" w:rsidP="00DB4C14">
            <w:pPr>
              <w:pStyle w:val="p4"/>
              <w:jc w:val="both"/>
              <w:divId w:val="1284657612"/>
              <w:rPr>
                <w:rFonts w:hint="eastAsia"/>
              </w:rPr>
            </w:pPr>
          </w:p>
          <w:p w14:paraId="0595E071" w14:textId="56BF73E1" w:rsidR="00F46DAA" w:rsidRPr="00DB4C14" w:rsidRDefault="00F46DAA" w:rsidP="00DB4C14">
            <w:pPr>
              <w:pStyle w:val="p3"/>
              <w:jc w:val="both"/>
              <w:divId w:val="1284657612"/>
              <w:rPr>
                <w:rFonts w:hint="eastAsia"/>
                <w:sz w:val="24"/>
                <w:szCs w:val="24"/>
              </w:rPr>
            </w:pPr>
            <w:r w:rsidRPr="00DB4C14">
              <w:rPr>
                <w:rStyle w:val="s3"/>
                <w:sz w:val="24"/>
                <w:szCs w:val="24"/>
              </w:rPr>
              <w:t>Evidenze empiriche</w:t>
            </w:r>
          </w:p>
          <w:p w14:paraId="61D012A2" w14:textId="77777777" w:rsidR="00F46DAA" w:rsidRPr="00DB4C14" w:rsidRDefault="00F46DAA" w:rsidP="00DB4C14">
            <w:pPr>
              <w:pStyle w:val="p1"/>
              <w:jc w:val="both"/>
              <w:divId w:val="1284657612"/>
              <w:rPr>
                <w:rFonts w:hint="eastAsia"/>
              </w:rPr>
            </w:pPr>
            <w:r w:rsidRPr="00DB4C14">
              <w:rPr>
                <w:rStyle w:val="s1"/>
              </w:rPr>
              <w:t>Numerosi studi hanno analizzato la relazione tra stress familiare e comportamento infantile nei contesti educativi.</w:t>
            </w:r>
          </w:p>
          <w:p w14:paraId="0667CAEA"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proofErr w:type="spellStart"/>
            <w:r w:rsidRPr="00DB4C14">
              <w:rPr>
                <w:rStyle w:val="s5"/>
              </w:rPr>
              <w:t>Belsky</w:t>
            </w:r>
            <w:proofErr w:type="spellEnd"/>
            <w:r w:rsidRPr="00DB4C14">
              <w:rPr>
                <w:rStyle w:val="s5"/>
              </w:rPr>
              <w:t xml:space="preserve"> e </w:t>
            </w:r>
            <w:proofErr w:type="spellStart"/>
            <w:r w:rsidRPr="00DB4C14">
              <w:rPr>
                <w:rStyle w:val="s5"/>
              </w:rPr>
              <w:t>Fearon</w:t>
            </w:r>
            <w:proofErr w:type="spellEnd"/>
            <w:r w:rsidRPr="00DB4C14">
              <w:rPr>
                <w:rStyle w:val="s5"/>
              </w:rPr>
              <w:t xml:space="preserve"> (2002)</w:t>
            </w:r>
            <w:r w:rsidRPr="00DB4C14">
              <w:rPr>
                <w:rStyle w:val="s1"/>
              </w:rPr>
              <w:t xml:space="preserve"> hanno dimostrato che i bambini provenienti da famiglie con elevati livelli di stress mostrano maggiori difficoltà nell’adattarsi al nido, con comportamenti di iperattività o ritiro sociale.</w:t>
            </w:r>
          </w:p>
          <w:p w14:paraId="56E0225D" w14:textId="77777777" w:rsidR="00F46DAA" w:rsidRPr="00DB4C14" w:rsidRDefault="00F46DAA" w:rsidP="00DB4C14">
            <w:pPr>
              <w:pStyle w:val="p5"/>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5"/>
              </w:rPr>
              <w:t xml:space="preserve">Ricerche di </w:t>
            </w:r>
            <w:proofErr w:type="spellStart"/>
            <w:r w:rsidRPr="00DB4C14">
              <w:rPr>
                <w:rStyle w:val="s5"/>
              </w:rPr>
              <w:t>Howes</w:t>
            </w:r>
            <w:proofErr w:type="spellEnd"/>
            <w:r w:rsidRPr="00DB4C14">
              <w:rPr>
                <w:rStyle w:val="s5"/>
              </w:rPr>
              <w:t xml:space="preserve"> e Hamilton (1992)</w:t>
            </w:r>
            <w:r w:rsidRPr="00DB4C14">
              <w:rPr>
                <w:rStyle w:val="s1"/>
              </w:rPr>
              <w:t xml:space="preserve"> hanno evidenziato che la qualità della relazione tra educatori e bambini può fungere da fattore protettivo, aiutando i bambini a sviluppare maggiore resilienza.</w:t>
            </w:r>
          </w:p>
          <w:p w14:paraId="6F931BD4" w14:textId="77777777" w:rsidR="00F46DAA" w:rsidRPr="00DB4C14" w:rsidRDefault="00F46DAA" w:rsidP="00DB4C14">
            <w:pPr>
              <w:pStyle w:val="p4"/>
              <w:jc w:val="both"/>
              <w:divId w:val="1284657612"/>
              <w:rPr>
                <w:rFonts w:hint="eastAsia"/>
              </w:rPr>
            </w:pPr>
          </w:p>
          <w:p w14:paraId="796DA0DE" w14:textId="53778F0A" w:rsidR="00F46DAA" w:rsidRPr="00DB4C14" w:rsidRDefault="00F46DAA" w:rsidP="00DB4C14">
            <w:pPr>
              <w:pStyle w:val="p3"/>
              <w:jc w:val="both"/>
              <w:divId w:val="1284657612"/>
              <w:rPr>
                <w:rFonts w:hint="eastAsia"/>
                <w:sz w:val="24"/>
                <w:szCs w:val="24"/>
              </w:rPr>
            </w:pPr>
            <w:r w:rsidRPr="00DB4C14">
              <w:rPr>
                <w:rStyle w:val="s3"/>
                <w:sz w:val="24"/>
                <w:szCs w:val="24"/>
              </w:rPr>
              <w:t>Strategie di intervento</w:t>
            </w:r>
          </w:p>
          <w:p w14:paraId="7DC158B5" w14:textId="77777777" w:rsidR="00F46DAA" w:rsidRPr="00DB4C14" w:rsidRDefault="00F46DAA" w:rsidP="00DB4C14">
            <w:pPr>
              <w:pStyle w:val="p1"/>
              <w:jc w:val="both"/>
              <w:divId w:val="1284657612"/>
              <w:rPr>
                <w:rFonts w:hint="eastAsia"/>
              </w:rPr>
            </w:pPr>
            <w:r w:rsidRPr="00DB4C14">
              <w:rPr>
                <w:rStyle w:val="s1"/>
              </w:rPr>
              <w:t>Per ridurre l’impatto dello stress familiare sul comportamento dei bambini al nido, è fondamentale adottare interventi mirati a più livelli:</w:t>
            </w:r>
          </w:p>
          <w:p w14:paraId="7D7525E4" w14:textId="77777777" w:rsidR="00F46DAA" w:rsidRPr="00DB4C14" w:rsidRDefault="00F46DAA" w:rsidP="00DB4C14">
            <w:pPr>
              <w:pStyle w:val="p7"/>
              <w:jc w:val="both"/>
              <w:divId w:val="1284657612"/>
              <w:rPr>
                <w:rFonts w:hint="eastAsia"/>
              </w:rPr>
            </w:pPr>
            <w:r w:rsidRPr="00DB4C14">
              <w:rPr>
                <w:rStyle w:val="apple-tab-span"/>
                <w:rFonts w:ascii="UICTFontTextStyleBody" w:hAnsi="UICTFontTextStyleBody"/>
              </w:rPr>
              <w:tab/>
            </w:r>
            <w:r w:rsidRPr="00DB4C14">
              <w:rPr>
                <w:rStyle w:val="s1"/>
              </w:rPr>
              <w:t>1.</w:t>
            </w:r>
            <w:r w:rsidRPr="00DB4C14">
              <w:rPr>
                <w:rStyle w:val="apple-tab-span"/>
                <w:rFonts w:ascii="UICTFontTextStyleBody" w:hAnsi="UICTFontTextStyleBody"/>
              </w:rPr>
              <w:tab/>
            </w:r>
            <w:r w:rsidRPr="00DB4C14">
              <w:rPr>
                <w:rStyle w:val="s5"/>
              </w:rPr>
              <w:t>A livello familiare</w:t>
            </w:r>
          </w:p>
          <w:p w14:paraId="123B8BB3" w14:textId="77777777" w:rsidR="00F46DAA" w:rsidRPr="00DB4C14" w:rsidRDefault="00F46DAA" w:rsidP="00DB4C14">
            <w:pPr>
              <w:pStyle w:val="p6"/>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1"/>
              </w:rPr>
              <w:t>Programmi di supporto psicologico per i genitori.</w:t>
            </w:r>
          </w:p>
          <w:p w14:paraId="116B0CD9" w14:textId="77777777" w:rsidR="00F46DAA" w:rsidRPr="00DB4C14" w:rsidRDefault="00F46DAA" w:rsidP="00DB4C14">
            <w:pPr>
              <w:pStyle w:val="p6"/>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1"/>
              </w:rPr>
              <w:t>Politiche di conciliazione lavoro-famiglia (flessibilità lavorativa, congedi parentali).</w:t>
            </w:r>
          </w:p>
          <w:p w14:paraId="52D8AADC" w14:textId="77777777" w:rsidR="00F46DAA" w:rsidRPr="00DB4C14" w:rsidRDefault="00F46DAA" w:rsidP="00DB4C14">
            <w:pPr>
              <w:pStyle w:val="p7"/>
              <w:jc w:val="both"/>
              <w:divId w:val="1284657612"/>
              <w:rPr>
                <w:rFonts w:hint="eastAsia"/>
              </w:rPr>
            </w:pPr>
            <w:r w:rsidRPr="00DB4C14">
              <w:rPr>
                <w:rStyle w:val="apple-tab-span"/>
                <w:rFonts w:ascii="UICTFontTextStyleBody" w:hAnsi="UICTFontTextStyleBody"/>
              </w:rPr>
              <w:tab/>
            </w:r>
            <w:r w:rsidRPr="00DB4C14">
              <w:rPr>
                <w:rStyle w:val="s1"/>
              </w:rPr>
              <w:t>2.</w:t>
            </w:r>
            <w:r w:rsidRPr="00DB4C14">
              <w:rPr>
                <w:rStyle w:val="apple-tab-span"/>
                <w:rFonts w:ascii="UICTFontTextStyleBody" w:hAnsi="UICTFontTextStyleBody"/>
              </w:rPr>
              <w:tab/>
            </w:r>
            <w:r w:rsidRPr="00DB4C14">
              <w:rPr>
                <w:rStyle w:val="s5"/>
              </w:rPr>
              <w:t>A livello educativo</w:t>
            </w:r>
          </w:p>
          <w:p w14:paraId="5D1FA571" w14:textId="77777777" w:rsidR="00F46DAA" w:rsidRPr="00DB4C14" w:rsidRDefault="00F46DAA" w:rsidP="00DB4C14">
            <w:pPr>
              <w:pStyle w:val="p6"/>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1"/>
              </w:rPr>
              <w:t>Formazione specifica per educatori sulla gestione del trauma infantile.</w:t>
            </w:r>
          </w:p>
          <w:p w14:paraId="221AD2FE" w14:textId="77777777" w:rsidR="00F46DAA" w:rsidRPr="00DB4C14" w:rsidRDefault="00F46DAA" w:rsidP="00DB4C14">
            <w:pPr>
              <w:pStyle w:val="p6"/>
              <w:jc w:val="both"/>
              <w:divId w:val="1284657612"/>
              <w:rPr>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1"/>
              </w:rPr>
              <w:t>Creazione di spazi dedicati alla regolazione emotiva all’interno del nido.</w:t>
            </w:r>
          </w:p>
          <w:p w14:paraId="7A1D262C" w14:textId="77777777" w:rsidR="00F46DAA" w:rsidRPr="00DB4C14" w:rsidRDefault="00F46DAA" w:rsidP="00DB4C14">
            <w:pPr>
              <w:pStyle w:val="p7"/>
              <w:jc w:val="both"/>
              <w:divId w:val="1284657612"/>
              <w:rPr>
                <w:rFonts w:hint="eastAsia"/>
              </w:rPr>
            </w:pPr>
            <w:r w:rsidRPr="00DB4C14">
              <w:rPr>
                <w:rStyle w:val="apple-tab-span"/>
                <w:rFonts w:ascii="UICTFontTextStyleBody" w:hAnsi="UICTFontTextStyleBody"/>
              </w:rPr>
              <w:tab/>
            </w:r>
            <w:r w:rsidRPr="00DB4C14">
              <w:rPr>
                <w:rStyle w:val="s1"/>
              </w:rPr>
              <w:t>3.</w:t>
            </w:r>
            <w:r w:rsidRPr="00DB4C14">
              <w:rPr>
                <w:rStyle w:val="apple-tab-span"/>
                <w:rFonts w:ascii="UICTFontTextStyleBody" w:hAnsi="UICTFontTextStyleBody"/>
              </w:rPr>
              <w:tab/>
            </w:r>
            <w:r w:rsidRPr="00DB4C14">
              <w:rPr>
                <w:rStyle w:val="s5"/>
              </w:rPr>
              <w:t>A livello di comunità</w:t>
            </w:r>
          </w:p>
          <w:p w14:paraId="1BCF7F70" w14:textId="16BBD78D" w:rsidR="004D6BE6" w:rsidRDefault="00F46DAA" w:rsidP="00DB4C14">
            <w:pPr>
              <w:pStyle w:val="p6"/>
              <w:jc w:val="both"/>
              <w:divId w:val="1284657612"/>
              <w:rPr>
                <w:rStyle w:val="s1"/>
                <w:rFonts w:hint="eastAsia"/>
              </w:rPr>
            </w:pPr>
            <w:r w:rsidRPr="00DB4C14">
              <w:rPr>
                <w:rStyle w:val="apple-tab-span"/>
                <w:rFonts w:ascii="UICTFontTextStyleBody" w:hAnsi="UICTFontTextStyleBody"/>
              </w:rPr>
              <w:tab/>
            </w:r>
            <w:r w:rsidRPr="00DB4C14">
              <w:rPr>
                <w:rStyle w:val="s1"/>
              </w:rPr>
              <w:t>•</w:t>
            </w:r>
            <w:r w:rsidRPr="00DB4C14">
              <w:rPr>
                <w:rStyle w:val="apple-tab-span"/>
                <w:rFonts w:ascii="UICTFontTextStyleBody" w:hAnsi="UICTFontTextStyleBody"/>
              </w:rPr>
              <w:tab/>
            </w:r>
            <w:r w:rsidRPr="00DB4C14">
              <w:rPr>
                <w:rStyle w:val="s1"/>
              </w:rPr>
              <w:t>Reti di supporto per le famiglie in difficoltà, come gruppi di auto-aiuto o servizi sociali integrati.</w:t>
            </w:r>
          </w:p>
          <w:p w14:paraId="1FB61F36" w14:textId="7AC72960" w:rsidR="004D6BE6" w:rsidRDefault="004D6BE6" w:rsidP="009D5ACB">
            <w:pPr>
              <w:pStyle w:val="p6"/>
              <w:ind w:left="0" w:firstLine="0"/>
              <w:jc w:val="both"/>
              <w:divId w:val="1284657612"/>
              <w:rPr>
                <w:rStyle w:val="s1"/>
                <w:rFonts w:hint="eastAsia"/>
              </w:rPr>
            </w:pPr>
          </w:p>
          <w:p w14:paraId="7D1567AC" w14:textId="50E35203" w:rsidR="004D6BE6" w:rsidRPr="00DB4C14" w:rsidRDefault="004D6BE6" w:rsidP="00DB4C14">
            <w:pPr>
              <w:pStyle w:val="p6"/>
              <w:jc w:val="both"/>
              <w:divId w:val="1284657612"/>
              <w:rPr>
                <w:rFonts w:hint="eastAsia"/>
              </w:rPr>
            </w:pPr>
          </w:p>
        </w:tc>
      </w:tr>
    </w:tbl>
    <w:p w14:paraId="0D84F238" w14:textId="77777777" w:rsidR="00F36E6D" w:rsidRDefault="00F36E6D" w:rsidP="007649D6">
      <w:pPr>
        <w:spacing w:line="360" w:lineRule="auto"/>
        <w:rPr>
          <w:rFonts w:ascii="Times New Roman" w:hAnsi="Times New Roman" w:cs="Times New Roman"/>
          <w:sz w:val="24"/>
          <w:szCs w:val="24"/>
        </w:rPr>
      </w:pPr>
    </w:p>
    <w:p w14:paraId="4F4101E9" w14:textId="77777777" w:rsidR="00BF25FA" w:rsidRDefault="00BF25FA" w:rsidP="007649D6">
      <w:pPr>
        <w:spacing w:line="360" w:lineRule="auto"/>
        <w:rPr>
          <w:rFonts w:ascii="Times New Roman" w:hAnsi="Times New Roman" w:cs="Times New Roman"/>
          <w:sz w:val="24"/>
          <w:szCs w:val="24"/>
        </w:rPr>
      </w:pPr>
    </w:p>
    <w:p w14:paraId="082A914D" w14:textId="77777777" w:rsidR="00BF25FA" w:rsidRDefault="00BF25FA" w:rsidP="007649D6">
      <w:pPr>
        <w:spacing w:line="360" w:lineRule="auto"/>
        <w:rPr>
          <w:rFonts w:ascii="Times New Roman" w:hAnsi="Times New Roman" w:cs="Times New Roman"/>
          <w:sz w:val="24"/>
          <w:szCs w:val="24"/>
        </w:rPr>
      </w:pPr>
    </w:p>
    <w:p w14:paraId="4B40508E" w14:textId="77777777" w:rsidR="002D46F6" w:rsidRPr="002D46F6" w:rsidRDefault="002D46F6" w:rsidP="002D46F6">
      <w:pPr>
        <w:spacing w:after="0" w:line="240" w:lineRule="auto"/>
        <w:jc w:val="both"/>
        <w:rPr>
          <w:rFonts w:ascii="Times New Roman" w:hAnsi="Times New Roman" w:cs="Times New Roman"/>
          <w:b/>
          <w:bCs/>
          <w:sz w:val="24"/>
          <w:szCs w:val="24"/>
        </w:rPr>
      </w:pPr>
      <w:r w:rsidRPr="002D46F6">
        <w:rPr>
          <w:rFonts w:ascii="Times New Roman" w:hAnsi="Times New Roman" w:cs="Times New Roman"/>
          <w:b/>
          <w:bCs/>
          <w:sz w:val="24"/>
          <w:szCs w:val="24"/>
        </w:rPr>
        <w:lastRenderedPageBreak/>
        <w:t xml:space="preserve">Bibliografia e articoli scientifici consultati: </w:t>
      </w:r>
    </w:p>
    <w:p w14:paraId="7D5F34F1" w14:textId="77777777" w:rsidR="002D46F6" w:rsidRPr="002D46F6" w:rsidRDefault="002D46F6" w:rsidP="002D46F6">
      <w:pPr>
        <w:spacing w:after="0" w:line="240" w:lineRule="auto"/>
        <w:jc w:val="both"/>
        <w:rPr>
          <w:rFonts w:ascii="Times New Roman" w:hAnsi="Times New Roman" w:cs="Times New Roman"/>
          <w:sz w:val="24"/>
          <w:szCs w:val="24"/>
        </w:rPr>
      </w:pPr>
      <w:r w:rsidRPr="002D46F6">
        <w:rPr>
          <w:rFonts w:ascii="Times New Roman" w:hAnsi="Times New Roman" w:cs="Times New Roman"/>
          <w:sz w:val="24"/>
          <w:szCs w:val="24"/>
        </w:rPr>
        <w:t>Normative italiane sui nidi d’infanzia:</w:t>
      </w:r>
    </w:p>
    <w:p w14:paraId="487F0E31" w14:textId="77777777" w:rsidR="002D46F6" w:rsidRPr="002D46F6" w:rsidRDefault="002D46F6" w:rsidP="002D46F6">
      <w:pPr>
        <w:spacing w:after="0" w:line="240" w:lineRule="auto"/>
        <w:jc w:val="both"/>
        <w:rPr>
          <w:rFonts w:ascii="Times New Roman" w:hAnsi="Times New Roman" w:cs="Times New Roman"/>
          <w:sz w:val="24"/>
          <w:szCs w:val="24"/>
        </w:rPr>
      </w:pPr>
      <w:r w:rsidRPr="002D46F6">
        <w:rPr>
          <w:rFonts w:ascii="Times New Roman" w:hAnsi="Times New Roman" w:cs="Times New Roman"/>
          <w:sz w:val="24"/>
          <w:szCs w:val="24"/>
        </w:rPr>
        <w:tab/>
        <w:t>•</w:t>
      </w:r>
      <w:r w:rsidRPr="002D46F6">
        <w:rPr>
          <w:rFonts w:ascii="Times New Roman" w:hAnsi="Times New Roman" w:cs="Times New Roman"/>
          <w:sz w:val="24"/>
          <w:szCs w:val="24"/>
        </w:rPr>
        <w:tab/>
        <w:t>Legge 1044/1971</w:t>
      </w:r>
    </w:p>
    <w:p w14:paraId="4D504564" w14:textId="77777777" w:rsidR="002D46F6" w:rsidRPr="002D46F6" w:rsidRDefault="002D46F6" w:rsidP="002D46F6">
      <w:pPr>
        <w:spacing w:after="0" w:line="240" w:lineRule="auto"/>
        <w:jc w:val="both"/>
        <w:rPr>
          <w:rFonts w:ascii="Times New Roman" w:hAnsi="Times New Roman" w:cs="Times New Roman"/>
          <w:sz w:val="24"/>
          <w:szCs w:val="24"/>
        </w:rPr>
      </w:pPr>
      <w:r w:rsidRPr="002D46F6">
        <w:rPr>
          <w:rFonts w:ascii="Times New Roman" w:hAnsi="Times New Roman" w:cs="Times New Roman"/>
          <w:sz w:val="24"/>
          <w:szCs w:val="24"/>
        </w:rPr>
        <w:tab/>
        <w:t>•</w:t>
      </w:r>
      <w:r w:rsidRPr="002D46F6">
        <w:rPr>
          <w:rFonts w:ascii="Times New Roman" w:hAnsi="Times New Roman" w:cs="Times New Roman"/>
          <w:sz w:val="24"/>
          <w:szCs w:val="24"/>
        </w:rPr>
        <w:tab/>
        <w:t>Decreto Legislativo 65/2017</w:t>
      </w:r>
    </w:p>
    <w:p w14:paraId="1B82F422" w14:textId="6C028C6F" w:rsidR="002D46F6" w:rsidRPr="002D46F6" w:rsidRDefault="002D46F6" w:rsidP="002D46F6">
      <w:pPr>
        <w:spacing w:after="0" w:line="240" w:lineRule="auto"/>
        <w:jc w:val="both"/>
        <w:rPr>
          <w:rFonts w:ascii="Times New Roman" w:hAnsi="Times New Roman" w:cs="Times New Roman"/>
          <w:sz w:val="24"/>
          <w:szCs w:val="24"/>
        </w:rPr>
      </w:pPr>
      <w:r w:rsidRPr="002D46F6">
        <w:rPr>
          <w:rFonts w:ascii="Times New Roman" w:hAnsi="Times New Roman" w:cs="Times New Roman"/>
          <w:sz w:val="24"/>
          <w:szCs w:val="24"/>
        </w:rPr>
        <w:tab/>
        <w:t>•</w:t>
      </w:r>
      <w:r w:rsidRPr="002D46F6">
        <w:rPr>
          <w:rFonts w:ascii="Times New Roman" w:hAnsi="Times New Roman" w:cs="Times New Roman"/>
          <w:sz w:val="24"/>
          <w:szCs w:val="24"/>
        </w:rPr>
        <w:tab/>
        <w:t xml:space="preserve">Linee pedagogiche per il sistema integrato </w:t>
      </w:r>
      <w:r w:rsidR="001E47A8">
        <w:rPr>
          <w:rFonts w:ascii="Times New Roman" w:hAnsi="Times New Roman" w:cs="Times New Roman"/>
          <w:sz w:val="24"/>
          <w:szCs w:val="24"/>
        </w:rPr>
        <w:t>0-6</w:t>
      </w:r>
      <w:r w:rsidRPr="002D46F6">
        <w:rPr>
          <w:rFonts w:ascii="Times New Roman" w:hAnsi="Times New Roman" w:cs="Times New Roman"/>
          <w:sz w:val="24"/>
          <w:szCs w:val="24"/>
        </w:rPr>
        <w:t xml:space="preserve"> (2021)</w:t>
      </w:r>
    </w:p>
    <w:p w14:paraId="09DC77EC" w14:textId="77777777" w:rsidR="002D46F6" w:rsidRPr="002D46F6" w:rsidRDefault="002D46F6" w:rsidP="002D46F6">
      <w:pPr>
        <w:spacing w:after="0" w:line="240" w:lineRule="auto"/>
        <w:jc w:val="both"/>
        <w:rPr>
          <w:rFonts w:ascii="Times New Roman" w:hAnsi="Times New Roman" w:cs="Times New Roman"/>
          <w:sz w:val="24"/>
          <w:szCs w:val="24"/>
        </w:rPr>
      </w:pPr>
    </w:p>
    <w:p w14:paraId="69F15BB8" w14:textId="77777777" w:rsidR="002D46F6" w:rsidRPr="00572DE9" w:rsidRDefault="002D46F6" w:rsidP="002D46F6">
      <w:pPr>
        <w:spacing w:after="0" w:line="240" w:lineRule="auto"/>
        <w:jc w:val="both"/>
        <w:rPr>
          <w:rFonts w:ascii="Times New Roman" w:hAnsi="Times New Roman" w:cs="Times New Roman"/>
          <w:b/>
          <w:sz w:val="24"/>
          <w:szCs w:val="24"/>
        </w:rPr>
      </w:pPr>
      <w:r w:rsidRPr="00572DE9">
        <w:rPr>
          <w:rFonts w:ascii="Times New Roman" w:hAnsi="Times New Roman" w:cs="Times New Roman"/>
          <w:b/>
          <w:sz w:val="24"/>
          <w:szCs w:val="24"/>
        </w:rPr>
        <w:t>Articoli scientifici e tesi:</w:t>
      </w:r>
    </w:p>
    <w:p w14:paraId="6B588A84" w14:textId="77777777" w:rsidR="002D46F6" w:rsidRPr="002D46F6" w:rsidRDefault="002D46F6" w:rsidP="002D46F6">
      <w:pPr>
        <w:spacing w:after="0" w:line="240" w:lineRule="auto"/>
        <w:jc w:val="both"/>
        <w:rPr>
          <w:rFonts w:ascii="Times New Roman" w:hAnsi="Times New Roman" w:cs="Times New Roman"/>
          <w:sz w:val="24"/>
          <w:szCs w:val="24"/>
        </w:rPr>
      </w:pPr>
      <w:r w:rsidRPr="002D46F6">
        <w:rPr>
          <w:rFonts w:ascii="Times New Roman" w:hAnsi="Times New Roman" w:cs="Times New Roman"/>
          <w:sz w:val="24"/>
          <w:szCs w:val="24"/>
        </w:rPr>
        <w:tab/>
        <w:t>•</w:t>
      </w:r>
      <w:r w:rsidRPr="002D46F6">
        <w:rPr>
          <w:rFonts w:ascii="Times New Roman" w:hAnsi="Times New Roman" w:cs="Times New Roman"/>
          <w:sz w:val="24"/>
          <w:szCs w:val="24"/>
        </w:rPr>
        <w:tab/>
        <w:t>Eliseo, S. (2019). Il ruolo del nido nello sviluppo sociale del bambino. Università degli Studi di Padova.</w:t>
      </w:r>
    </w:p>
    <w:p w14:paraId="6EA4C2A0" w14:textId="118F4362" w:rsidR="002D46F6" w:rsidRPr="002D46F6" w:rsidRDefault="002D46F6" w:rsidP="002D46F6">
      <w:pPr>
        <w:spacing w:after="0" w:line="240" w:lineRule="auto"/>
        <w:jc w:val="both"/>
        <w:rPr>
          <w:rFonts w:ascii="Times New Roman" w:hAnsi="Times New Roman" w:cs="Times New Roman"/>
          <w:sz w:val="24"/>
          <w:szCs w:val="24"/>
        </w:rPr>
      </w:pPr>
      <w:r w:rsidRPr="002D46F6">
        <w:rPr>
          <w:rFonts w:ascii="Times New Roman" w:hAnsi="Times New Roman" w:cs="Times New Roman"/>
          <w:sz w:val="24"/>
          <w:szCs w:val="24"/>
        </w:rPr>
        <w:tab/>
        <w:t>•</w:t>
      </w:r>
      <w:r w:rsidRPr="002D46F6">
        <w:rPr>
          <w:rFonts w:ascii="Times New Roman" w:hAnsi="Times New Roman" w:cs="Times New Roman"/>
          <w:sz w:val="24"/>
          <w:szCs w:val="24"/>
        </w:rPr>
        <w:tab/>
        <w:t>Smith, C. (2023). Effetti dello stress genitoriale sullo sviluppo dei bambini in età scolare. Università degli Studi di Padova.</w:t>
      </w:r>
    </w:p>
    <w:p w14:paraId="41CB662B" w14:textId="77777777" w:rsidR="002D46F6" w:rsidRPr="002D46F6" w:rsidRDefault="002D46F6" w:rsidP="002D46F6">
      <w:pPr>
        <w:spacing w:after="0" w:line="240" w:lineRule="auto"/>
        <w:jc w:val="both"/>
        <w:rPr>
          <w:rFonts w:ascii="Times New Roman" w:hAnsi="Times New Roman" w:cs="Times New Roman"/>
          <w:sz w:val="24"/>
          <w:szCs w:val="24"/>
        </w:rPr>
      </w:pPr>
      <w:r w:rsidRPr="002D46F6">
        <w:rPr>
          <w:rFonts w:ascii="Times New Roman" w:hAnsi="Times New Roman" w:cs="Times New Roman"/>
          <w:sz w:val="24"/>
          <w:szCs w:val="24"/>
        </w:rPr>
        <w:tab/>
        <w:t>•</w:t>
      </w:r>
      <w:r w:rsidRPr="002D46F6">
        <w:rPr>
          <w:rFonts w:ascii="Times New Roman" w:hAnsi="Times New Roman" w:cs="Times New Roman"/>
          <w:sz w:val="24"/>
          <w:szCs w:val="24"/>
        </w:rPr>
        <w:tab/>
        <w:t>Barbieri, G. (2015). Asili nido e servizi educativi per la prima infanzia in Italia. Università degli Studi di Modena e Reggio Emilia.</w:t>
      </w:r>
    </w:p>
    <w:p w14:paraId="331B44C8" w14:textId="77777777" w:rsidR="002D46F6" w:rsidRDefault="002D46F6" w:rsidP="002D46F6">
      <w:pPr>
        <w:spacing w:after="0" w:line="240" w:lineRule="auto"/>
        <w:jc w:val="both"/>
        <w:rPr>
          <w:rFonts w:ascii="Times New Roman" w:hAnsi="Times New Roman" w:cs="Times New Roman"/>
          <w:b/>
          <w:sz w:val="24"/>
          <w:szCs w:val="24"/>
        </w:rPr>
      </w:pPr>
    </w:p>
    <w:p w14:paraId="062CA53D" w14:textId="77777777" w:rsidR="00DE7F99" w:rsidRDefault="00DE7F99" w:rsidP="002D46F6">
      <w:pPr>
        <w:spacing w:after="0" w:line="240" w:lineRule="auto"/>
        <w:jc w:val="both"/>
        <w:rPr>
          <w:rFonts w:ascii="Times New Roman" w:hAnsi="Times New Roman" w:cs="Times New Roman"/>
          <w:b/>
          <w:bCs/>
          <w:sz w:val="24"/>
          <w:szCs w:val="24"/>
        </w:rPr>
      </w:pPr>
    </w:p>
    <w:p w14:paraId="1C6F2946" w14:textId="77777777" w:rsidR="00DE7F99" w:rsidRDefault="00DE7F99" w:rsidP="002D46F6">
      <w:pPr>
        <w:spacing w:after="0" w:line="240" w:lineRule="auto"/>
        <w:jc w:val="both"/>
        <w:rPr>
          <w:rFonts w:ascii="Times New Roman" w:hAnsi="Times New Roman" w:cs="Times New Roman"/>
          <w:b/>
          <w:bCs/>
          <w:sz w:val="24"/>
          <w:szCs w:val="24"/>
        </w:rPr>
      </w:pPr>
    </w:p>
    <w:p w14:paraId="61871D16" w14:textId="77777777" w:rsidR="00DE7F99" w:rsidRDefault="00DE7F99" w:rsidP="002D46F6">
      <w:pPr>
        <w:spacing w:after="0" w:line="240" w:lineRule="auto"/>
        <w:jc w:val="both"/>
        <w:rPr>
          <w:rFonts w:ascii="Times New Roman" w:hAnsi="Times New Roman" w:cs="Times New Roman"/>
          <w:b/>
          <w:bCs/>
          <w:sz w:val="24"/>
          <w:szCs w:val="24"/>
        </w:rPr>
      </w:pPr>
    </w:p>
    <w:p w14:paraId="4EF2516D" w14:textId="77777777" w:rsidR="002D46F6" w:rsidRPr="00572DE9" w:rsidRDefault="002D46F6" w:rsidP="002D46F6">
      <w:pPr>
        <w:spacing w:after="0" w:line="240" w:lineRule="auto"/>
        <w:jc w:val="both"/>
        <w:rPr>
          <w:rFonts w:ascii="Times New Roman" w:hAnsi="Times New Roman" w:cs="Times New Roman"/>
          <w:b/>
          <w:sz w:val="24"/>
          <w:szCs w:val="24"/>
        </w:rPr>
      </w:pPr>
    </w:p>
    <w:p w14:paraId="5F1B1925" w14:textId="63837099" w:rsidR="0083322A" w:rsidRPr="00671975" w:rsidRDefault="008717FC" w:rsidP="0083322A">
      <w:pPr>
        <w:pStyle w:val="Paragrafoelenco"/>
        <w:numPr>
          <w:ilvl w:val="0"/>
          <w:numId w:val="3"/>
        </w:numPr>
        <w:spacing w:line="360" w:lineRule="auto"/>
        <w:ind w:left="360"/>
        <w:rPr>
          <w:rFonts w:ascii="Times New Roman" w:hAnsi="Times New Roman" w:cs="Times New Roman"/>
          <w:b/>
          <w:sz w:val="24"/>
          <w:szCs w:val="24"/>
        </w:rPr>
      </w:pPr>
      <w:r w:rsidRPr="00671975">
        <w:rPr>
          <w:rFonts w:ascii="Times New Roman" w:hAnsi="Times New Roman" w:cs="Times New Roman"/>
          <w:b/>
          <w:sz w:val="24"/>
          <w:szCs w:val="24"/>
        </w:rPr>
        <w:t xml:space="preserve">Mappa concettuale </w:t>
      </w:r>
    </w:p>
    <w:p w14:paraId="202A6FC2" w14:textId="44837805" w:rsidR="004F62D9" w:rsidRPr="00DB4C14" w:rsidRDefault="00671975" w:rsidP="0083322A">
      <w:pPr>
        <w:spacing w:line="36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8247" behindDoc="0" locked="0" layoutInCell="1" allowOverlap="1" wp14:anchorId="15EBC592" wp14:editId="2F2409C3">
            <wp:simplePos x="0" y="0"/>
            <wp:positionH relativeFrom="column">
              <wp:posOffset>-531983</wp:posOffset>
            </wp:positionH>
            <wp:positionV relativeFrom="paragraph">
              <wp:posOffset>190256</wp:posOffset>
            </wp:positionV>
            <wp:extent cx="7364095" cy="5000625"/>
            <wp:effectExtent l="0" t="0" r="8255" b="9525"/>
            <wp:wrapTopAndBottom/>
            <wp:docPr id="119885751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857514" name="Immagine 1198857514"/>
                    <pic:cNvPicPr/>
                  </pic:nvPicPr>
                  <pic:blipFill>
                    <a:blip r:embed="rId11">
                      <a:extLst>
                        <a:ext uri="{28A0092B-C50C-407E-A947-70E740481C1C}">
                          <a14:useLocalDpi xmlns:a14="http://schemas.microsoft.com/office/drawing/2010/main" val="0"/>
                        </a:ext>
                      </a:extLst>
                    </a:blip>
                    <a:stretch>
                      <a:fillRect/>
                    </a:stretch>
                  </pic:blipFill>
                  <pic:spPr>
                    <a:xfrm>
                      <a:off x="0" y="0"/>
                      <a:ext cx="7364095" cy="5000625"/>
                    </a:xfrm>
                    <a:prstGeom prst="rect">
                      <a:avLst/>
                    </a:prstGeom>
                  </pic:spPr>
                </pic:pic>
              </a:graphicData>
            </a:graphic>
            <wp14:sizeRelH relativeFrom="margin">
              <wp14:pctWidth>0</wp14:pctWidth>
            </wp14:sizeRelH>
            <wp14:sizeRelV relativeFrom="margin">
              <wp14:pctHeight>0</wp14:pctHeight>
            </wp14:sizeRelV>
          </wp:anchor>
        </w:drawing>
      </w:r>
    </w:p>
    <w:p w14:paraId="2F34487B" w14:textId="77777777" w:rsidR="00DE7F99" w:rsidRDefault="00DE7F99" w:rsidP="0083322A">
      <w:pPr>
        <w:spacing w:line="360" w:lineRule="auto"/>
        <w:rPr>
          <w:rFonts w:ascii="Times New Roman" w:hAnsi="Times New Roman" w:cs="Times New Roman"/>
          <w:sz w:val="24"/>
          <w:szCs w:val="24"/>
        </w:rPr>
      </w:pPr>
    </w:p>
    <w:p w14:paraId="4D54E984" w14:textId="266FEF19" w:rsidR="0083322A" w:rsidRPr="00DB4C14" w:rsidRDefault="00626F2E" w:rsidP="0083322A">
      <w:pPr>
        <w:spacing w:line="360" w:lineRule="auto"/>
        <w:rPr>
          <w:rFonts w:ascii="Times New Roman" w:hAnsi="Times New Roman" w:cs="Times New Roman"/>
          <w:sz w:val="24"/>
          <w:szCs w:val="24"/>
        </w:rPr>
      </w:pPr>
      <w:r w:rsidRPr="00DB4C14">
        <w:rPr>
          <w:rFonts w:ascii="Times New Roman" w:hAnsi="Times New Roman" w:cs="Times New Roman"/>
          <w:noProof/>
          <w:sz w:val="24"/>
          <w:szCs w:val="24"/>
        </w:rPr>
        <w:lastRenderedPageBreak/>
        <mc:AlternateContent>
          <mc:Choice Requires="wpi">
            <w:drawing>
              <wp:anchor distT="0" distB="0" distL="114300" distR="114300" simplePos="0" relativeHeight="251658240" behindDoc="0" locked="0" layoutInCell="1" allowOverlap="1" wp14:anchorId="6EFD00A3" wp14:editId="41D04BC5">
                <wp:simplePos x="0" y="0"/>
                <wp:positionH relativeFrom="column">
                  <wp:posOffset>2656638</wp:posOffset>
                </wp:positionH>
                <wp:positionV relativeFrom="paragraph">
                  <wp:posOffset>142256</wp:posOffset>
                </wp:positionV>
                <wp:extent cx="360" cy="360"/>
                <wp:effectExtent l="57150" t="38100" r="57150" b="57150"/>
                <wp:wrapNone/>
                <wp:docPr id="762475209" name="Input penna 5"/>
                <wp:cNvGraphicFramePr/>
                <a:graphic xmlns:a="http://schemas.openxmlformats.org/drawingml/2006/main">
                  <a:graphicData uri="http://schemas.microsoft.com/office/word/2010/wordprocessingInk">
                    <w14:contentPart bwMode="auto" r:id="rId12">
                      <w14:nvContentPartPr>
                        <w14:cNvContentPartPr/>
                      </w14:nvContentPartPr>
                      <w14:xfrm>
                        <a:off x="0" y="0"/>
                        <a:ext cx="360" cy="360"/>
                      </w14:xfrm>
                    </w14:contentPart>
                  </a:graphicData>
                </a:graphic>
              </wp:anchor>
            </w:drawing>
          </mc:Choice>
          <mc:Fallback xmlns:arto="http://schemas.microsoft.com/office/word/2006/arto">
            <w:pict>
              <v:shapetype w14:anchorId="5ACF682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put penna 5" o:spid="_x0000_s1026" type="#_x0000_t75" style="position:absolute;margin-left:208.5pt;margin-top:10.5pt;width:1.45pt;height:1.4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">
                <v:imagedata r:id="rId14" o:title=""/>
              </v:shape>
            </w:pict>
          </mc:Fallback>
        </mc:AlternateContent>
      </w:r>
    </w:p>
    <w:p w14:paraId="6EE6D160" w14:textId="77777777" w:rsidR="008717FC" w:rsidRPr="00DB4C14" w:rsidRDefault="008717FC" w:rsidP="008717FC">
      <w:pPr>
        <w:pStyle w:val="Paragrafoelenco"/>
        <w:numPr>
          <w:ilvl w:val="0"/>
          <w:numId w:val="3"/>
        </w:numPr>
        <w:spacing w:line="360" w:lineRule="auto"/>
        <w:ind w:left="360"/>
        <w:rPr>
          <w:rFonts w:ascii="Times New Roman" w:hAnsi="Times New Roman" w:cs="Times New Roman"/>
          <w:b/>
          <w:bCs/>
          <w:sz w:val="24"/>
          <w:szCs w:val="24"/>
        </w:rPr>
      </w:pPr>
      <w:r w:rsidRPr="00DB4C14">
        <w:rPr>
          <w:rFonts w:ascii="Times New Roman" w:hAnsi="Times New Roman" w:cs="Times New Roman"/>
          <w:b/>
          <w:bCs/>
          <w:sz w:val="24"/>
          <w:szCs w:val="24"/>
        </w:rPr>
        <w:t xml:space="preserve">Ipotesi di lavoro: fattori dipendenti e indipendenti </w:t>
      </w:r>
    </w:p>
    <w:p w14:paraId="34D3AF66" w14:textId="2FDCC14D" w:rsidR="00C56C86" w:rsidRPr="00DB4C14" w:rsidRDefault="001864E4" w:rsidP="001818A0">
      <w:pPr>
        <w:pStyle w:val="Paragrafoelenco"/>
        <w:spacing w:line="360" w:lineRule="auto"/>
        <w:ind w:left="360"/>
        <w:rPr>
          <w:rFonts w:ascii="Times New Roman" w:hAnsi="Times New Roman" w:cs="Times New Roman"/>
          <w:sz w:val="24"/>
          <w:szCs w:val="24"/>
        </w:rPr>
      </w:pPr>
      <w:r w:rsidRPr="00DB4C14">
        <w:rPr>
          <w:rFonts w:ascii="Times New Roman" w:hAnsi="Times New Roman" w:cs="Times New Roman"/>
          <w:sz w:val="24"/>
          <w:szCs w:val="24"/>
        </w:rPr>
        <w:t xml:space="preserve">Lo stress </w:t>
      </w:r>
      <w:r w:rsidR="00B62D5B" w:rsidRPr="00DB4C14">
        <w:rPr>
          <w:rFonts w:ascii="Times New Roman" w:hAnsi="Times New Roman" w:cs="Times New Roman"/>
          <w:sz w:val="24"/>
          <w:szCs w:val="24"/>
        </w:rPr>
        <w:t xml:space="preserve">familiare influisce negativamente sul comportamento dei bambini al nido. </w:t>
      </w:r>
    </w:p>
    <w:p w14:paraId="1E6B0A2B" w14:textId="7A39BD97" w:rsidR="001818A0" w:rsidRPr="00DB4C14" w:rsidRDefault="001637DA" w:rsidP="00C53B09">
      <w:pPr>
        <w:pStyle w:val="Paragrafoelenco"/>
        <w:numPr>
          <w:ilvl w:val="0"/>
          <w:numId w:val="5"/>
        </w:numPr>
        <w:spacing w:line="360" w:lineRule="auto"/>
        <w:rPr>
          <w:rFonts w:ascii="Times New Roman" w:hAnsi="Times New Roman" w:cs="Times New Roman"/>
          <w:sz w:val="24"/>
          <w:szCs w:val="24"/>
        </w:rPr>
      </w:pPr>
      <w:r w:rsidRPr="00DB4C14">
        <w:rPr>
          <w:rFonts w:ascii="Times New Roman" w:hAnsi="Times New Roman" w:cs="Times New Roman"/>
          <w:b/>
          <w:bCs/>
          <w:sz w:val="24"/>
          <w:szCs w:val="24"/>
        </w:rPr>
        <w:t>Variabili di sfondo</w:t>
      </w:r>
      <w:r w:rsidRPr="00DB4C14">
        <w:rPr>
          <w:rFonts w:ascii="Times New Roman" w:hAnsi="Times New Roman" w:cs="Times New Roman"/>
          <w:sz w:val="24"/>
          <w:szCs w:val="24"/>
        </w:rPr>
        <w:t xml:space="preserve">: caratteristiche </w:t>
      </w:r>
      <w:r w:rsidR="00A43682" w:rsidRPr="00DB4C14">
        <w:rPr>
          <w:rFonts w:ascii="Times New Roman" w:hAnsi="Times New Roman" w:cs="Times New Roman"/>
          <w:sz w:val="24"/>
          <w:szCs w:val="24"/>
        </w:rPr>
        <w:t>demografiche e socio-ambientali che potrebbero influenzare i risultati dello studio</w:t>
      </w:r>
      <w:r w:rsidR="00C53B09" w:rsidRPr="00DB4C14">
        <w:rPr>
          <w:rFonts w:ascii="Times New Roman" w:hAnsi="Times New Roman" w:cs="Times New Roman"/>
          <w:sz w:val="24"/>
          <w:szCs w:val="24"/>
        </w:rPr>
        <w:t xml:space="preserve">: </w:t>
      </w:r>
    </w:p>
    <w:p w14:paraId="4623690B" w14:textId="538C334D" w:rsidR="00750454" w:rsidRPr="00CD25A3" w:rsidRDefault="00C53B09" w:rsidP="00D03768">
      <w:pPr>
        <w:pStyle w:val="Paragrafoelenco"/>
        <w:numPr>
          <w:ilvl w:val="1"/>
          <w:numId w:val="5"/>
        </w:numPr>
        <w:spacing w:line="360" w:lineRule="auto"/>
        <w:rPr>
          <w:rFonts w:ascii="Times New Roman" w:hAnsi="Times New Roman" w:cs="Times New Roman"/>
          <w:b/>
          <w:bCs/>
          <w:sz w:val="24"/>
          <w:szCs w:val="24"/>
        </w:rPr>
      </w:pPr>
      <w:r w:rsidRPr="004F62D9">
        <w:rPr>
          <w:rFonts w:ascii="Times New Roman" w:hAnsi="Times New Roman" w:cs="Times New Roman"/>
          <w:b/>
          <w:bCs/>
          <w:sz w:val="24"/>
          <w:szCs w:val="24"/>
        </w:rPr>
        <w:t>Genere del bambino</w:t>
      </w:r>
    </w:p>
    <w:p w14:paraId="16C72F2D" w14:textId="2B1AA6DC" w:rsidR="00C53B09" w:rsidRPr="00DB4C14" w:rsidRDefault="00C53B09" w:rsidP="00C53B09">
      <w:pPr>
        <w:pStyle w:val="Paragrafoelenco"/>
        <w:numPr>
          <w:ilvl w:val="1"/>
          <w:numId w:val="5"/>
        </w:numPr>
        <w:spacing w:line="360" w:lineRule="auto"/>
        <w:rPr>
          <w:rFonts w:ascii="Times New Roman" w:hAnsi="Times New Roman" w:cs="Times New Roman"/>
          <w:b/>
          <w:bCs/>
          <w:sz w:val="24"/>
          <w:szCs w:val="24"/>
        </w:rPr>
      </w:pPr>
      <w:r w:rsidRPr="00DB4C14">
        <w:rPr>
          <w:rFonts w:ascii="Times New Roman" w:hAnsi="Times New Roman" w:cs="Times New Roman"/>
          <w:b/>
          <w:bCs/>
          <w:sz w:val="24"/>
          <w:szCs w:val="24"/>
        </w:rPr>
        <w:t>Età del bambino</w:t>
      </w:r>
    </w:p>
    <w:p w14:paraId="24F09D4B" w14:textId="191C270C" w:rsidR="00C53B09" w:rsidRPr="00DB4C14" w:rsidRDefault="008F71C4" w:rsidP="00C53B09">
      <w:pPr>
        <w:pStyle w:val="Paragrafoelenco"/>
        <w:numPr>
          <w:ilvl w:val="1"/>
          <w:numId w:val="5"/>
        </w:numPr>
        <w:spacing w:line="360" w:lineRule="auto"/>
        <w:rPr>
          <w:rFonts w:ascii="Times New Roman" w:hAnsi="Times New Roman" w:cs="Times New Roman"/>
          <w:b/>
          <w:bCs/>
          <w:sz w:val="24"/>
          <w:szCs w:val="24"/>
        </w:rPr>
      </w:pPr>
      <w:r w:rsidRPr="00DB4C14">
        <w:rPr>
          <w:rFonts w:ascii="Times New Roman" w:hAnsi="Times New Roman" w:cs="Times New Roman"/>
          <w:b/>
          <w:bCs/>
          <w:sz w:val="24"/>
          <w:szCs w:val="24"/>
        </w:rPr>
        <w:t xml:space="preserve">Presenza di fratelli </w:t>
      </w:r>
    </w:p>
    <w:p w14:paraId="30449900" w14:textId="2FFD057E" w:rsidR="008F71C4" w:rsidRPr="00DB4C14" w:rsidRDefault="008F71C4" w:rsidP="00C53B09">
      <w:pPr>
        <w:pStyle w:val="Paragrafoelenco"/>
        <w:numPr>
          <w:ilvl w:val="1"/>
          <w:numId w:val="5"/>
        </w:numPr>
        <w:spacing w:line="360" w:lineRule="auto"/>
        <w:rPr>
          <w:rFonts w:ascii="Times New Roman" w:hAnsi="Times New Roman" w:cs="Times New Roman"/>
          <w:b/>
          <w:bCs/>
          <w:sz w:val="24"/>
          <w:szCs w:val="24"/>
        </w:rPr>
      </w:pPr>
      <w:r w:rsidRPr="00DB4C14">
        <w:rPr>
          <w:rFonts w:ascii="Times New Roman" w:hAnsi="Times New Roman" w:cs="Times New Roman"/>
          <w:b/>
          <w:bCs/>
          <w:sz w:val="24"/>
          <w:szCs w:val="24"/>
        </w:rPr>
        <w:t xml:space="preserve">Condizioni economiche </w:t>
      </w:r>
    </w:p>
    <w:p w14:paraId="6187CC0A" w14:textId="4A342D88" w:rsidR="008F71C4" w:rsidRPr="00DB4C14" w:rsidRDefault="008F71C4" w:rsidP="00C53B09">
      <w:pPr>
        <w:pStyle w:val="Paragrafoelenco"/>
        <w:numPr>
          <w:ilvl w:val="1"/>
          <w:numId w:val="5"/>
        </w:numPr>
        <w:spacing w:line="360" w:lineRule="auto"/>
        <w:rPr>
          <w:rFonts w:ascii="Times New Roman" w:hAnsi="Times New Roman" w:cs="Times New Roman"/>
          <w:sz w:val="24"/>
          <w:szCs w:val="24"/>
        </w:rPr>
      </w:pPr>
      <w:r w:rsidRPr="00DB4C14">
        <w:rPr>
          <w:rFonts w:ascii="Times New Roman" w:hAnsi="Times New Roman" w:cs="Times New Roman"/>
          <w:b/>
          <w:bCs/>
          <w:sz w:val="24"/>
          <w:szCs w:val="24"/>
        </w:rPr>
        <w:t>Livello di istruzione dei genitori</w:t>
      </w:r>
    </w:p>
    <w:p w14:paraId="65EA68B2" w14:textId="2DA0E094" w:rsidR="008F71C4" w:rsidRPr="00DB4C14" w:rsidRDefault="008F71C4" w:rsidP="008F71C4">
      <w:pPr>
        <w:pStyle w:val="Paragrafoelenco"/>
        <w:numPr>
          <w:ilvl w:val="0"/>
          <w:numId w:val="5"/>
        </w:numPr>
        <w:spacing w:line="360" w:lineRule="auto"/>
        <w:rPr>
          <w:rFonts w:ascii="Times New Roman" w:hAnsi="Times New Roman" w:cs="Times New Roman"/>
          <w:sz w:val="24"/>
          <w:szCs w:val="24"/>
        </w:rPr>
      </w:pPr>
      <w:r w:rsidRPr="00DB4C14">
        <w:rPr>
          <w:rFonts w:ascii="Times New Roman" w:hAnsi="Times New Roman" w:cs="Times New Roman"/>
          <w:b/>
          <w:bCs/>
          <w:sz w:val="24"/>
          <w:szCs w:val="24"/>
        </w:rPr>
        <w:t>Fattore dipendente:</w:t>
      </w:r>
      <w:r w:rsidRPr="00DB4C14">
        <w:rPr>
          <w:rFonts w:ascii="Times New Roman" w:hAnsi="Times New Roman" w:cs="Times New Roman"/>
          <w:sz w:val="24"/>
          <w:szCs w:val="24"/>
        </w:rPr>
        <w:t xml:space="preserve"> il fattore misur</w:t>
      </w:r>
      <w:r w:rsidR="00696976" w:rsidRPr="00DB4C14">
        <w:rPr>
          <w:rFonts w:ascii="Times New Roman" w:hAnsi="Times New Roman" w:cs="Times New Roman"/>
          <w:sz w:val="24"/>
          <w:szCs w:val="24"/>
        </w:rPr>
        <w:t xml:space="preserve">ato nell’esperimento, in questo caso: </w:t>
      </w:r>
    </w:p>
    <w:p w14:paraId="5DFA0C22" w14:textId="114D1535" w:rsidR="00696976" w:rsidRPr="00DB4C14" w:rsidRDefault="00696976" w:rsidP="00696976">
      <w:pPr>
        <w:pStyle w:val="Paragrafoelenco"/>
        <w:numPr>
          <w:ilvl w:val="1"/>
          <w:numId w:val="5"/>
        </w:numPr>
        <w:spacing w:line="360" w:lineRule="auto"/>
        <w:rPr>
          <w:rFonts w:ascii="Times New Roman" w:hAnsi="Times New Roman" w:cs="Times New Roman"/>
          <w:sz w:val="24"/>
          <w:szCs w:val="24"/>
        </w:rPr>
      </w:pPr>
      <w:r w:rsidRPr="00DB4C14">
        <w:rPr>
          <w:rFonts w:ascii="Times New Roman" w:hAnsi="Times New Roman" w:cs="Times New Roman"/>
          <w:b/>
          <w:bCs/>
          <w:sz w:val="24"/>
          <w:szCs w:val="24"/>
        </w:rPr>
        <w:t>Comportamento del bambino al nido</w:t>
      </w:r>
      <w:r w:rsidRPr="00DB4C14">
        <w:rPr>
          <w:rFonts w:ascii="Times New Roman" w:hAnsi="Times New Roman" w:cs="Times New Roman"/>
          <w:sz w:val="24"/>
          <w:szCs w:val="24"/>
        </w:rPr>
        <w:t xml:space="preserve"> (ad esempio</w:t>
      </w:r>
      <w:r w:rsidR="00734A55" w:rsidRPr="00DB4C14">
        <w:rPr>
          <w:rFonts w:ascii="Times New Roman" w:hAnsi="Times New Roman" w:cs="Times New Roman"/>
          <w:sz w:val="24"/>
          <w:szCs w:val="24"/>
        </w:rPr>
        <w:t>: livelli di aggressività, socializzazione, ansia da separazione</w:t>
      </w:r>
      <w:r w:rsidR="008D62BE" w:rsidRPr="00DB4C14">
        <w:rPr>
          <w:rFonts w:ascii="Times New Roman" w:hAnsi="Times New Roman" w:cs="Times New Roman"/>
          <w:sz w:val="24"/>
          <w:szCs w:val="24"/>
        </w:rPr>
        <w:t>, ecc…)</w:t>
      </w:r>
    </w:p>
    <w:p w14:paraId="298B79AE" w14:textId="76E896BC" w:rsidR="008D62BE" w:rsidRPr="00DB4C14" w:rsidRDefault="008D62BE" w:rsidP="008D62BE">
      <w:pPr>
        <w:pStyle w:val="Paragrafoelenco"/>
        <w:numPr>
          <w:ilvl w:val="0"/>
          <w:numId w:val="5"/>
        </w:numPr>
        <w:spacing w:line="360" w:lineRule="auto"/>
        <w:rPr>
          <w:rFonts w:ascii="Times New Roman" w:hAnsi="Times New Roman" w:cs="Times New Roman"/>
          <w:sz w:val="24"/>
          <w:szCs w:val="24"/>
        </w:rPr>
      </w:pPr>
      <w:r w:rsidRPr="00DB4C14">
        <w:rPr>
          <w:rFonts w:ascii="Times New Roman" w:hAnsi="Times New Roman" w:cs="Times New Roman"/>
          <w:b/>
          <w:bCs/>
          <w:sz w:val="24"/>
          <w:szCs w:val="24"/>
        </w:rPr>
        <w:t>Fattore indipendente:</w:t>
      </w:r>
      <w:r w:rsidRPr="00DB4C14">
        <w:rPr>
          <w:rFonts w:ascii="Times New Roman" w:hAnsi="Times New Roman" w:cs="Times New Roman"/>
          <w:sz w:val="24"/>
          <w:szCs w:val="24"/>
        </w:rPr>
        <w:t xml:space="preserve"> il fattore che viene manipolato </w:t>
      </w:r>
      <w:r w:rsidR="00722D6D" w:rsidRPr="00DB4C14">
        <w:rPr>
          <w:rFonts w:ascii="Times New Roman" w:hAnsi="Times New Roman" w:cs="Times New Roman"/>
          <w:sz w:val="24"/>
          <w:szCs w:val="24"/>
        </w:rPr>
        <w:t xml:space="preserve">o considerato come causa: </w:t>
      </w:r>
    </w:p>
    <w:p w14:paraId="6F560E6A" w14:textId="176079FB" w:rsidR="00F22348" w:rsidRPr="00DB4C14" w:rsidRDefault="00722D6D" w:rsidP="00EF74A8">
      <w:pPr>
        <w:pStyle w:val="Paragrafoelenco"/>
        <w:numPr>
          <w:ilvl w:val="1"/>
          <w:numId w:val="5"/>
        </w:numPr>
        <w:spacing w:line="360" w:lineRule="auto"/>
        <w:rPr>
          <w:rFonts w:ascii="Times New Roman" w:hAnsi="Times New Roman" w:cs="Times New Roman"/>
          <w:sz w:val="24"/>
          <w:szCs w:val="24"/>
        </w:rPr>
      </w:pPr>
      <w:r w:rsidRPr="00DB4C14">
        <w:rPr>
          <w:rFonts w:ascii="Times New Roman" w:hAnsi="Times New Roman" w:cs="Times New Roman"/>
          <w:b/>
          <w:bCs/>
          <w:sz w:val="24"/>
          <w:szCs w:val="24"/>
        </w:rPr>
        <w:t>Livello di stress familiare</w:t>
      </w:r>
      <w:r w:rsidRPr="00DB4C14">
        <w:rPr>
          <w:rFonts w:ascii="Times New Roman" w:hAnsi="Times New Roman" w:cs="Times New Roman"/>
          <w:sz w:val="24"/>
          <w:szCs w:val="24"/>
        </w:rPr>
        <w:t xml:space="preserve"> (misurato </w:t>
      </w:r>
      <w:r w:rsidR="007F6679" w:rsidRPr="00DB4C14">
        <w:rPr>
          <w:rFonts w:ascii="Times New Roman" w:hAnsi="Times New Roman" w:cs="Times New Roman"/>
          <w:sz w:val="24"/>
          <w:szCs w:val="24"/>
        </w:rPr>
        <w:t>attraverso questionari, interviste o altre valutazioni psicologiche dei geni</w:t>
      </w:r>
      <w:r w:rsidR="00D53DEC" w:rsidRPr="00DB4C14">
        <w:rPr>
          <w:rFonts w:ascii="Times New Roman" w:hAnsi="Times New Roman" w:cs="Times New Roman"/>
          <w:sz w:val="24"/>
          <w:szCs w:val="24"/>
        </w:rPr>
        <w:t>tori)</w:t>
      </w:r>
      <w:r w:rsidR="00EF74A8" w:rsidRPr="00DB4C14">
        <w:rPr>
          <w:rFonts w:ascii="Times New Roman" w:hAnsi="Times New Roman" w:cs="Times New Roman"/>
          <w:sz w:val="24"/>
          <w:szCs w:val="24"/>
        </w:rPr>
        <w:t>.</w:t>
      </w:r>
    </w:p>
    <w:p w14:paraId="27FB315C" w14:textId="77777777" w:rsidR="008717FC" w:rsidRPr="00DB4C14" w:rsidRDefault="008717FC" w:rsidP="008717FC">
      <w:pPr>
        <w:pStyle w:val="Paragrafoelenco"/>
        <w:numPr>
          <w:ilvl w:val="0"/>
          <w:numId w:val="3"/>
        </w:numPr>
        <w:spacing w:line="360" w:lineRule="auto"/>
        <w:ind w:left="360"/>
        <w:rPr>
          <w:rFonts w:ascii="Times New Roman" w:hAnsi="Times New Roman" w:cs="Times New Roman"/>
          <w:b/>
          <w:bCs/>
          <w:sz w:val="24"/>
          <w:szCs w:val="24"/>
        </w:rPr>
      </w:pPr>
      <w:r w:rsidRPr="00DB4C14">
        <w:rPr>
          <w:rFonts w:ascii="Times New Roman" w:hAnsi="Times New Roman" w:cs="Times New Roman"/>
          <w:b/>
          <w:bCs/>
          <w:sz w:val="24"/>
          <w:szCs w:val="24"/>
        </w:rPr>
        <w:t>Definizione operativa dei fattori e variabili di sfondo</w:t>
      </w:r>
    </w:p>
    <w:tbl>
      <w:tblPr>
        <w:tblStyle w:val="Grigliatabella"/>
        <w:tblW w:w="0" w:type="auto"/>
        <w:tblLook w:val="04A0" w:firstRow="1" w:lastRow="0" w:firstColumn="1" w:lastColumn="0" w:noHBand="0" w:noVBand="1"/>
      </w:tblPr>
      <w:tblGrid>
        <w:gridCol w:w="2407"/>
        <w:gridCol w:w="2407"/>
        <w:gridCol w:w="2407"/>
        <w:gridCol w:w="2407"/>
      </w:tblGrid>
      <w:tr w:rsidR="00F31643" w14:paraId="2DE992D1" w14:textId="77777777" w:rsidTr="002847E1">
        <w:tc>
          <w:tcPr>
            <w:tcW w:w="2407" w:type="dxa"/>
            <w:shd w:val="clear" w:color="auto" w:fill="C1E4F5" w:themeFill="accent1" w:themeFillTint="33"/>
          </w:tcPr>
          <w:p w14:paraId="75394DD4" w14:textId="7873C18D" w:rsidR="00F31643" w:rsidRPr="002847E1" w:rsidRDefault="00F31643" w:rsidP="00CE35BD">
            <w:p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 xml:space="preserve">FATTORI DI RISCHIO </w:t>
            </w:r>
          </w:p>
        </w:tc>
        <w:tc>
          <w:tcPr>
            <w:tcW w:w="2407" w:type="dxa"/>
            <w:shd w:val="clear" w:color="auto" w:fill="C1E4F5" w:themeFill="accent1" w:themeFillTint="33"/>
          </w:tcPr>
          <w:p w14:paraId="326BAEC9" w14:textId="45ABD2B3" w:rsidR="00F31643" w:rsidRPr="002847E1" w:rsidRDefault="00DD655B" w:rsidP="00CE35BD">
            <w:p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 xml:space="preserve">INDICAZIONI </w:t>
            </w:r>
          </w:p>
        </w:tc>
        <w:tc>
          <w:tcPr>
            <w:tcW w:w="2407" w:type="dxa"/>
            <w:shd w:val="clear" w:color="auto" w:fill="C1E4F5" w:themeFill="accent1" w:themeFillTint="33"/>
          </w:tcPr>
          <w:p w14:paraId="681D16BB" w14:textId="18DEC2D5" w:rsidR="00F31643" w:rsidRPr="002847E1" w:rsidRDefault="00DD655B" w:rsidP="00CE35BD">
            <w:p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 xml:space="preserve">ITEM DI RILEVAZIONE </w:t>
            </w:r>
          </w:p>
        </w:tc>
        <w:tc>
          <w:tcPr>
            <w:tcW w:w="2407" w:type="dxa"/>
            <w:shd w:val="clear" w:color="auto" w:fill="C1E4F5" w:themeFill="accent1" w:themeFillTint="33"/>
          </w:tcPr>
          <w:p w14:paraId="3EFDE93D" w14:textId="28584D3D" w:rsidR="00F31643" w:rsidRPr="002847E1" w:rsidRDefault="00DD655B" w:rsidP="00CE35BD">
            <w:p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VARIABILI</w:t>
            </w:r>
          </w:p>
        </w:tc>
      </w:tr>
      <w:tr w:rsidR="002847E1" w14:paraId="145CB1FA" w14:textId="77777777" w:rsidTr="002847E1">
        <w:tc>
          <w:tcPr>
            <w:tcW w:w="2407" w:type="dxa"/>
            <w:vMerge w:val="restart"/>
            <w:shd w:val="clear" w:color="auto" w:fill="C1E4F5" w:themeFill="accent1" w:themeFillTint="33"/>
          </w:tcPr>
          <w:p w14:paraId="013D2997" w14:textId="77777777" w:rsidR="002847E1" w:rsidRPr="002847E1" w:rsidRDefault="002847E1" w:rsidP="002847E1">
            <w:pPr>
              <w:spacing w:line="360" w:lineRule="auto"/>
              <w:rPr>
                <w:rFonts w:ascii="Times New Roman" w:hAnsi="Times New Roman" w:cs="Times New Roman"/>
                <w:sz w:val="24"/>
                <w:szCs w:val="24"/>
              </w:rPr>
            </w:pPr>
          </w:p>
          <w:p w14:paraId="6AB19A92" w14:textId="77777777" w:rsidR="002847E1" w:rsidRPr="002847E1" w:rsidRDefault="002847E1" w:rsidP="002847E1">
            <w:pPr>
              <w:shd w:val="clear" w:color="auto" w:fill="C1E4F5" w:themeFill="accent1" w:themeFillTint="33"/>
              <w:spacing w:line="360" w:lineRule="auto"/>
              <w:rPr>
                <w:rFonts w:ascii="Times New Roman" w:hAnsi="Times New Roman" w:cs="Times New Roman"/>
                <w:sz w:val="24"/>
                <w:szCs w:val="24"/>
              </w:rPr>
            </w:pPr>
          </w:p>
          <w:p w14:paraId="6AE63A5A" w14:textId="77777777" w:rsidR="002847E1" w:rsidRPr="002847E1" w:rsidRDefault="002847E1" w:rsidP="002847E1">
            <w:pPr>
              <w:shd w:val="clear" w:color="auto" w:fill="C1E4F5" w:themeFill="accent1" w:themeFillTint="33"/>
              <w:spacing w:line="360" w:lineRule="auto"/>
              <w:rPr>
                <w:rFonts w:ascii="Times New Roman" w:hAnsi="Times New Roman" w:cs="Times New Roman"/>
                <w:sz w:val="24"/>
                <w:szCs w:val="24"/>
              </w:rPr>
            </w:pPr>
          </w:p>
          <w:p w14:paraId="0D593B7F" w14:textId="77777777" w:rsidR="002847E1" w:rsidRPr="002847E1" w:rsidRDefault="002847E1" w:rsidP="002847E1">
            <w:pPr>
              <w:shd w:val="clear" w:color="auto" w:fill="C1E4F5" w:themeFill="accent1" w:themeFillTint="33"/>
              <w:spacing w:line="360" w:lineRule="auto"/>
              <w:rPr>
                <w:rFonts w:ascii="Times New Roman" w:hAnsi="Times New Roman" w:cs="Times New Roman"/>
                <w:sz w:val="24"/>
                <w:szCs w:val="24"/>
              </w:rPr>
            </w:pPr>
          </w:p>
          <w:p w14:paraId="0F6CD3C8" w14:textId="77777777" w:rsidR="002847E1" w:rsidRPr="002847E1" w:rsidRDefault="002847E1" w:rsidP="002847E1">
            <w:pPr>
              <w:shd w:val="clear" w:color="auto" w:fill="C1E4F5" w:themeFill="accent1" w:themeFillTint="33"/>
              <w:spacing w:line="360" w:lineRule="auto"/>
              <w:rPr>
                <w:rFonts w:ascii="Times New Roman" w:hAnsi="Times New Roman" w:cs="Times New Roman"/>
                <w:b/>
                <w:bCs/>
                <w:sz w:val="24"/>
                <w:szCs w:val="24"/>
              </w:rPr>
            </w:pPr>
          </w:p>
          <w:p w14:paraId="74B2249A" w14:textId="5D056C3B" w:rsidR="002847E1" w:rsidRPr="002847E1" w:rsidRDefault="002847E1" w:rsidP="002847E1">
            <w:pPr>
              <w:shd w:val="clear" w:color="auto" w:fill="C1E4F5" w:themeFill="accent1" w:themeFillTint="33"/>
              <w:spacing w:line="360" w:lineRule="auto"/>
              <w:rPr>
                <w:rFonts w:ascii="Times New Roman" w:hAnsi="Times New Roman" w:cs="Times New Roman"/>
                <w:sz w:val="24"/>
                <w:szCs w:val="24"/>
              </w:rPr>
            </w:pPr>
            <w:r w:rsidRPr="002847E1">
              <w:rPr>
                <w:rFonts w:ascii="Times New Roman" w:hAnsi="Times New Roman" w:cs="Times New Roman"/>
                <w:b/>
                <w:bCs/>
                <w:sz w:val="24"/>
                <w:szCs w:val="24"/>
              </w:rPr>
              <w:t>VARIABILI DI SFONDO</w:t>
            </w:r>
          </w:p>
        </w:tc>
        <w:tc>
          <w:tcPr>
            <w:tcW w:w="2407" w:type="dxa"/>
          </w:tcPr>
          <w:p w14:paraId="1D00B283" w14:textId="6C4521DA" w:rsidR="002847E1" w:rsidRPr="002847E1" w:rsidRDefault="002847E1" w:rsidP="00CE35BD">
            <w:pPr>
              <w:spacing w:line="360" w:lineRule="auto"/>
              <w:rPr>
                <w:rFonts w:ascii="Times New Roman" w:hAnsi="Times New Roman" w:cs="Times New Roman"/>
                <w:sz w:val="24"/>
                <w:szCs w:val="24"/>
              </w:rPr>
            </w:pPr>
            <w:r w:rsidRPr="002847E1">
              <w:rPr>
                <w:rFonts w:ascii="Times New Roman" w:hAnsi="Times New Roman" w:cs="Times New Roman"/>
                <w:sz w:val="24"/>
                <w:szCs w:val="24"/>
              </w:rPr>
              <w:t>Genere</w:t>
            </w:r>
          </w:p>
          <w:p w14:paraId="71332F7D" w14:textId="4664EB60" w:rsidR="002847E1" w:rsidRPr="002847E1" w:rsidRDefault="002847E1" w:rsidP="00CE35BD">
            <w:pPr>
              <w:spacing w:line="360" w:lineRule="auto"/>
              <w:rPr>
                <w:rFonts w:ascii="Times New Roman" w:hAnsi="Times New Roman" w:cs="Times New Roman"/>
                <w:sz w:val="24"/>
                <w:szCs w:val="24"/>
              </w:rPr>
            </w:pPr>
          </w:p>
        </w:tc>
        <w:tc>
          <w:tcPr>
            <w:tcW w:w="2407" w:type="dxa"/>
          </w:tcPr>
          <w:p w14:paraId="53B1BEE0" w14:textId="4B0D8BC5" w:rsidR="002847E1" w:rsidRPr="002847E1" w:rsidRDefault="002847E1" w:rsidP="00CE35BD">
            <w:pPr>
              <w:spacing w:line="360" w:lineRule="auto"/>
              <w:rPr>
                <w:rFonts w:ascii="Times New Roman" w:hAnsi="Times New Roman" w:cs="Times New Roman"/>
                <w:sz w:val="24"/>
                <w:szCs w:val="24"/>
              </w:rPr>
            </w:pPr>
            <w:r w:rsidRPr="002847E1">
              <w:rPr>
                <w:rFonts w:ascii="Times New Roman" w:hAnsi="Times New Roman" w:cs="Times New Roman"/>
                <w:sz w:val="24"/>
                <w:szCs w:val="24"/>
              </w:rPr>
              <w:t>Il/la tuo/a bambino/a è ?</w:t>
            </w:r>
          </w:p>
        </w:tc>
        <w:tc>
          <w:tcPr>
            <w:tcW w:w="2407" w:type="dxa"/>
          </w:tcPr>
          <w:p w14:paraId="06623E66" w14:textId="77777777"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M</w:t>
            </w:r>
          </w:p>
          <w:p w14:paraId="64F489F0" w14:textId="7D3C65A9"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 xml:space="preserve">F </w:t>
            </w:r>
          </w:p>
        </w:tc>
      </w:tr>
      <w:tr w:rsidR="002847E1" w14:paraId="72045975" w14:textId="77777777" w:rsidTr="002847E1">
        <w:tc>
          <w:tcPr>
            <w:tcW w:w="2407" w:type="dxa"/>
            <w:vMerge/>
            <w:shd w:val="clear" w:color="auto" w:fill="C1E4F5" w:themeFill="accent1" w:themeFillTint="33"/>
          </w:tcPr>
          <w:p w14:paraId="43248BFA" w14:textId="77777777" w:rsidR="002847E1" w:rsidRPr="002847E1" w:rsidRDefault="002847E1" w:rsidP="002847E1">
            <w:pPr>
              <w:spacing w:line="360" w:lineRule="auto"/>
              <w:rPr>
                <w:rFonts w:ascii="Times New Roman" w:hAnsi="Times New Roman" w:cs="Times New Roman"/>
                <w:sz w:val="24"/>
                <w:szCs w:val="24"/>
              </w:rPr>
            </w:pPr>
          </w:p>
        </w:tc>
        <w:tc>
          <w:tcPr>
            <w:tcW w:w="2407" w:type="dxa"/>
          </w:tcPr>
          <w:p w14:paraId="6C1ACC96" w14:textId="63EC9DA5" w:rsidR="002847E1" w:rsidRPr="002847E1" w:rsidRDefault="002847E1" w:rsidP="00CE35BD">
            <w:pPr>
              <w:spacing w:line="360" w:lineRule="auto"/>
              <w:rPr>
                <w:rFonts w:ascii="Times New Roman" w:hAnsi="Times New Roman" w:cs="Times New Roman"/>
                <w:sz w:val="24"/>
                <w:szCs w:val="24"/>
              </w:rPr>
            </w:pPr>
            <w:r w:rsidRPr="002847E1">
              <w:rPr>
                <w:rFonts w:ascii="Times New Roman" w:hAnsi="Times New Roman" w:cs="Times New Roman"/>
                <w:sz w:val="24"/>
                <w:szCs w:val="24"/>
              </w:rPr>
              <w:t>Età</w:t>
            </w:r>
          </w:p>
        </w:tc>
        <w:tc>
          <w:tcPr>
            <w:tcW w:w="2407" w:type="dxa"/>
          </w:tcPr>
          <w:p w14:paraId="5B277D5E" w14:textId="66ED235B" w:rsidR="002847E1" w:rsidRPr="002847E1" w:rsidRDefault="002847E1" w:rsidP="00CE35BD">
            <w:pPr>
              <w:spacing w:line="360" w:lineRule="auto"/>
              <w:rPr>
                <w:rFonts w:ascii="Times New Roman" w:hAnsi="Times New Roman" w:cs="Times New Roman"/>
                <w:sz w:val="24"/>
                <w:szCs w:val="24"/>
              </w:rPr>
            </w:pPr>
            <w:r w:rsidRPr="002847E1">
              <w:rPr>
                <w:rFonts w:ascii="Times New Roman" w:hAnsi="Times New Roman" w:cs="Times New Roman"/>
                <w:sz w:val="24"/>
                <w:szCs w:val="24"/>
              </w:rPr>
              <w:t>In quale fascia di età rientra suo/a figlio/a?</w:t>
            </w:r>
          </w:p>
        </w:tc>
        <w:tc>
          <w:tcPr>
            <w:tcW w:w="2407" w:type="dxa"/>
          </w:tcPr>
          <w:p w14:paraId="2C59107C" w14:textId="77777777"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 xml:space="preserve">3-12 MESI </w:t>
            </w:r>
          </w:p>
          <w:p w14:paraId="395B0ACD" w14:textId="77777777"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13-24 MESI</w:t>
            </w:r>
          </w:p>
          <w:p w14:paraId="15016820" w14:textId="3A7ED612"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 xml:space="preserve">25-36 MESI </w:t>
            </w:r>
          </w:p>
        </w:tc>
      </w:tr>
      <w:tr w:rsidR="002847E1" w14:paraId="4A5F385B" w14:textId="77777777" w:rsidTr="002847E1">
        <w:tc>
          <w:tcPr>
            <w:tcW w:w="2407" w:type="dxa"/>
            <w:vMerge/>
            <w:shd w:val="clear" w:color="auto" w:fill="C1E4F5" w:themeFill="accent1" w:themeFillTint="33"/>
          </w:tcPr>
          <w:p w14:paraId="2BE8C26F" w14:textId="77777777" w:rsidR="002847E1" w:rsidRPr="002847E1" w:rsidRDefault="002847E1" w:rsidP="002847E1">
            <w:pPr>
              <w:spacing w:line="360" w:lineRule="auto"/>
              <w:rPr>
                <w:rFonts w:ascii="Times New Roman" w:hAnsi="Times New Roman" w:cs="Times New Roman"/>
                <w:sz w:val="24"/>
                <w:szCs w:val="24"/>
              </w:rPr>
            </w:pPr>
          </w:p>
        </w:tc>
        <w:tc>
          <w:tcPr>
            <w:tcW w:w="2407" w:type="dxa"/>
          </w:tcPr>
          <w:p w14:paraId="1B77E994" w14:textId="4C16F82B" w:rsidR="002847E1" w:rsidRPr="002847E1" w:rsidRDefault="002847E1" w:rsidP="00CE35BD">
            <w:pPr>
              <w:spacing w:line="360" w:lineRule="auto"/>
              <w:rPr>
                <w:rFonts w:ascii="Times New Roman" w:hAnsi="Times New Roman" w:cs="Times New Roman"/>
                <w:sz w:val="24"/>
                <w:szCs w:val="24"/>
              </w:rPr>
            </w:pPr>
            <w:r w:rsidRPr="002847E1">
              <w:rPr>
                <w:rFonts w:ascii="Times New Roman" w:hAnsi="Times New Roman" w:cs="Times New Roman"/>
                <w:sz w:val="24"/>
                <w:szCs w:val="24"/>
              </w:rPr>
              <w:t xml:space="preserve">Presenza di fratelli o sorelle in famiglia </w:t>
            </w:r>
          </w:p>
        </w:tc>
        <w:tc>
          <w:tcPr>
            <w:tcW w:w="2407" w:type="dxa"/>
          </w:tcPr>
          <w:p w14:paraId="624890A8" w14:textId="79E8D4AF" w:rsidR="002847E1" w:rsidRPr="002847E1" w:rsidRDefault="002847E1" w:rsidP="00CE35BD">
            <w:pPr>
              <w:spacing w:line="360" w:lineRule="auto"/>
              <w:rPr>
                <w:rFonts w:ascii="Times New Roman" w:hAnsi="Times New Roman" w:cs="Times New Roman"/>
                <w:sz w:val="24"/>
                <w:szCs w:val="24"/>
              </w:rPr>
            </w:pPr>
            <w:r w:rsidRPr="002847E1">
              <w:rPr>
                <w:rFonts w:ascii="Times New Roman" w:hAnsi="Times New Roman" w:cs="Times New Roman"/>
                <w:sz w:val="24"/>
                <w:szCs w:val="24"/>
              </w:rPr>
              <w:t>Suo/a figlio/a ha fratelli/sorelle ?</w:t>
            </w:r>
          </w:p>
        </w:tc>
        <w:tc>
          <w:tcPr>
            <w:tcW w:w="2407" w:type="dxa"/>
          </w:tcPr>
          <w:p w14:paraId="11F12CAD" w14:textId="77777777"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SI</w:t>
            </w:r>
          </w:p>
          <w:p w14:paraId="14E25839" w14:textId="2C2BE8A7"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NO</w:t>
            </w:r>
          </w:p>
        </w:tc>
      </w:tr>
      <w:tr w:rsidR="002847E1" w14:paraId="19D336CE" w14:textId="77777777" w:rsidTr="002847E1">
        <w:tc>
          <w:tcPr>
            <w:tcW w:w="2407" w:type="dxa"/>
            <w:vMerge/>
            <w:shd w:val="clear" w:color="auto" w:fill="C1E4F5" w:themeFill="accent1" w:themeFillTint="33"/>
          </w:tcPr>
          <w:p w14:paraId="4201D6FF" w14:textId="77777777" w:rsidR="002847E1" w:rsidRPr="002847E1" w:rsidRDefault="002847E1" w:rsidP="002847E1">
            <w:pPr>
              <w:spacing w:line="360" w:lineRule="auto"/>
              <w:rPr>
                <w:rFonts w:ascii="Times New Roman" w:hAnsi="Times New Roman" w:cs="Times New Roman"/>
                <w:sz w:val="24"/>
                <w:szCs w:val="24"/>
              </w:rPr>
            </w:pPr>
          </w:p>
        </w:tc>
        <w:tc>
          <w:tcPr>
            <w:tcW w:w="2407" w:type="dxa"/>
          </w:tcPr>
          <w:p w14:paraId="5BA1C99B" w14:textId="55937AD8" w:rsidR="002847E1" w:rsidRPr="002847E1" w:rsidRDefault="002847E1" w:rsidP="00CE35BD">
            <w:pPr>
              <w:spacing w:line="360" w:lineRule="auto"/>
              <w:rPr>
                <w:rFonts w:ascii="Times New Roman" w:hAnsi="Times New Roman" w:cs="Times New Roman"/>
                <w:sz w:val="24"/>
                <w:szCs w:val="24"/>
              </w:rPr>
            </w:pPr>
            <w:r w:rsidRPr="002847E1">
              <w:rPr>
                <w:rFonts w:ascii="Times New Roman" w:hAnsi="Times New Roman" w:cs="Times New Roman"/>
                <w:sz w:val="24"/>
                <w:szCs w:val="24"/>
              </w:rPr>
              <w:t xml:space="preserve">Stress economico </w:t>
            </w:r>
          </w:p>
        </w:tc>
        <w:tc>
          <w:tcPr>
            <w:tcW w:w="2407" w:type="dxa"/>
          </w:tcPr>
          <w:p w14:paraId="68C01865" w14:textId="645240B7" w:rsidR="002847E1" w:rsidRPr="002847E1" w:rsidRDefault="002847E1" w:rsidP="00CE35BD">
            <w:pPr>
              <w:spacing w:line="360" w:lineRule="auto"/>
              <w:rPr>
                <w:rFonts w:ascii="Times New Roman" w:hAnsi="Times New Roman" w:cs="Times New Roman"/>
                <w:sz w:val="24"/>
                <w:szCs w:val="24"/>
              </w:rPr>
            </w:pPr>
            <w:r w:rsidRPr="002847E1">
              <w:rPr>
                <w:rFonts w:ascii="Times New Roman" w:hAnsi="Times New Roman" w:cs="Times New Roman"/>
                <w:sz w:val="24"/>
                <w:szCs w:val="24"/>
              </w:rPr>
              <w:t>La sua famiglia ha difficoltà economiche?</w:t>
            </w:r>
          </w:p>
        </w:tc>
        <w:tc>
          <w:tcPr>
            <w:tcW w:w="2407" w:type="dxa"/>
          </w:tcPr>
          <w:p w14:paraId="51D77144" w14:textId="77777777"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 xml:space="preserve">SI </w:t>
            </w:r>
          </w:p>
          <w:p w14:paraId="2C74D9C5" w14:textId="000684DA"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NO</w:t>
            </w:r>
          </w:p>
        </w:tc>
      </w:tr>
      <w:tr w:rsidR="002847E1" w14:paraId="475947C4" w14:textId="77777777" w:rsidTr="002847E1">
        <w:tc>
          <w:tcPr>
            <w:tcW w:w="2407" w:type="dxa"/>
            <w:vMerge/>
            <w:shd w:val="clear" w:color="auto" w:fill="C1E4F5" w:themeFill="accent1" w:themeFillTint="33"/>
          </w:tcPr>
          <w:p w14:paraId="04BC9ABD" w14:textId="77777777" w:rsidR="002847E1" w:rsidRPr="002847E1" w:rsidRDefault="002847E1" w:rsidP="002847E1">
            <w:pPr>
              <w:spacing w:line="360" w:lineRule="auto"/>
              <w:rPr>
                <w:rFonts w:ascii="Times New Roman" w:hAnsi="Times New Roman" w:cs="Times New Roman"/>
                <w:sz w:val="24"/>
                <w:szCs w:val="24"/>
              </w:rPr>
            </w:pPr>
          </w:p>
        </w:tc>
        <w:tc>
          <w:tcPr>
            <w:tcW w:w="2407" w:type="dxa"/>
          </w:tcPr>
          <w:p w14:paraId="5288E4BB" w14:textId="729EA889" w:rsidR="002847E1" w:rsidRPr="002847E1" w:rsidRDefault="002847E1" w:rsidP="00CE35BD">
            <w:pPr>
              <w:spacing w:line="360" w:lineRule="auto"/>
              <w:rPr>
                <w:rFonts w:ascii="Times New Roman" w:hAnsi="Times New Roman" w:cs="Times New Roman"/>
                <w:sz w:val="24"/>
                <w:szCs w:val="24"/>
              </w:rPr>
            </w:pPr>
            <w:r w:rsidRPr="002847E1">
              <w:rPr>
                <w:rFonts w:ascii="Times New Roman" w:hAnsi="Times New Roman" w:cs="Times New Roman"/>
                <w:sz w:val="24"/>
                <w:szCs w:val="24"/>
              </w:rPr>
              <w:t xml:space="preserve">Carico di lavoro dei genitori </w:t>
            </w:r>
          </w:p>
        </w:tc>
        <w:tc>
          <w:tcPr>
            <w:tcW w:w="2407" w:type="dxa"/>
          </w:tcPr>
          <w:p w14:paraId="68BBA9E1" w14:textId="07ADA3A1" w:rsidR="002847E1" w:rsidRPr="002847E1" w:rsidRDefault="002847E1" w:rsidP="00CE35BD">
            <w:pPr>
              <w:spacing w:line="360" w:lineRule="auto"/>
              <w:rPr>
                <w:rFonts w:ascii="Times New Roman" w:hAnsi="Times New Roman" w:cs="Times New Roman"/>
                <w:sz w:val="24"/>
                <w:szCs w:val="24"/>
              </w:rPr>
            </w:pPr>
            <w:r w:rsidRPr="002847E1">
              <w:rPr>
                <w:rFonts w:ascii="Times New Roman" w:hAnsi="Times New Roman" w:cs="Times New Roman"/>
                <w:sz w:val="24"/>
                <w:szCs w:val="24"/>
              </w:rPr>
              <w:t>I genitori si sentono in sovraccaricati dal lavoro ?</w:t>
            </w:r>
          </w:p>
        </w:tc>
        <w:tc>
          <w:tcPr>
            <w:tcW w:w="2407" w:type="dxa"/>
          </w:tcPr>
          <w:p w14:paraId="3384DA8D" w14:textId="77777777"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 xml:space="preserve">SI </w:t>
            </w:r>
          </w:p>
          <w:p w14:paraId="027115AD" w14:textId="2F6C162D" w:rsidR="002847E1" w:rsidRPr="002847E1" w:rsidRDefault="002847E1" w:rsidP="005473D3">
            <w:pPr>
              <w:pStyle w:val="Paragrafoelenco"/>
              <w:numPr>
                <w:ilvl w:val="0"/>
                <w:numId w:val="27"/>
              </w:numPr>
              <w:spacing w:line="360" w:lineRule="auto"/>
              <w:rPr>
                <w:rFonts w:ascii="Times New Roman" w:hAnsi="Times New Roman" w:cs="Times New Roman"/>
                <w:b/>
                <w:bCs/>
                <w:sz w:val="24"/>
                <w:szCs w:val="24"/>
              </w:rPr>
            </w:pPr>
            <w:r w:rsidRPr="002847E1">
              <w:rPr>
                <w:rFonts w:ascii="Times New Roman" w:hAnsi="Times New Roman" w:cs="Times New Roman"/>
                <w:b/>
                <w:bCs/>
                <w:sz w:val="24"/>
                <w:szCs w:val="24"/>
              </w:rPr>
              <w:t>NO</w:t>
            </w:r>
          </w:p>
        </w:tc>
      </w:tr>
    </w:tbl>
    <w:p w14:paraId="225D7076" w14:textId="37339075" w:rsidR="00CE35BD" w:rsidRPr="00DB4C14" w:rsidRDefault="00CE35BD" w:rsidP="00CE35BD">
      <w:pPr>
        <w:spacing w:line="360" w:lineRule="auto"/>
        <w:rPr>
          <w:rFonts w:ascii="Times New Roman" w:hAnsi="Times New Roman" w:cs="Times New Roman"/>
          <w:b/>
          <w:bCs/>
          <w:sz w:val="24"/>
          <w:szCs w:val="24"/>
        </w:rPr>
      </w:pPr>
    </w:p>
    <w:p w14:paraId="622A4479" w14:textId="77777777" w:rsidR="00CE35BD" w:rsidRPr="00DB4C14" w:rsidRDefault="00CE35BD" w:rsidP="00CE35BD">
      <w:pPr>
        <w:pStyle w:val="Paragrafoelenco"/>
        <w:spacing w:line="360" w:lineRule="auto"/>
        <w:ind w:left="360"/>
        <w:rPr>
          <w:rFonts w:ascii="Times New Roman" w:hAnsi="Times New Roman" w:cs="Times New Roman"/>
          <w:b/>
          <w:bCs/>
          <w:sz w:val="24"/>
          <w:szCs w:val="24"/>
        </w:rPr>
      </w:pPr>
    </w:p>
    <w:tbl>
      <w:tblPr>
        <w:tblStyle w:val="Grigliatabella"/>
        <w:tblW w:w="0" w:type="auto"/>
        <w:tblLook w:val="04A0" w:firstRow="1" w:lastRow="0" w:firstColumn="1" w:lastColumn="0" w:noHBand="0" w:noVBand="1"/>
      </w:tblPr>
      <w:tblGrid>
        <w:gridCol w:w="2407"/>
        <w:gridCol w:w="2407"/>
        <w:gridCol w:w="2407"/>
        <w:gridCol w:w="2407"/>
      </w:tblGrid>
      <w:tr w:rsidR="00A86562" w14:paraId="5BFF78A7" w14:textId="77777777" w:rsidTr="00EB6359">
        <w:tc>
          <w:tcPr>
            <w:tcW w:w="2407" w:type="dxa"/>
            <w:shd w:val="clear" w:color="auto" w:fill="FAE2D5" w:themeFill="accent2" w:themeFillTint="33"/>
          </w:tcPr>
          <w:p w14:paraId="74CF242E" w14:textId="1D3C2091" w:rsidR="00A86562" w:rsidRPr="00EB6359" w:rsidRDefault="00253A62" w:rsidP="008C3EF0">
            <w:p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FATTORE DI</w:t>
            </w:r>
            <w:r w:rsidR="002032DA" w:rsidRPr="00EB6359">
              <w:rPr>
                <w:rFonts w:ascii="Times New Roman" w:hAnsi="Times New Roman" w:cs="Times New Roman"/>
                <w:b/>
                <w:bCs/>
                <w:sz w:val="24"/>
                <w:szCs w:val="24"/>
              </w:rPr>
              <w:t xml:space="preserve">PENDENTE </w:t>
            </w:r>
          </w:p>
        </w:tc>
        <w:tc>
          <w:tcPr>
            <w:tcW w:w="2407" w:type="dxa"/>
            <w:shd w:val="clear" w:color="auto" w:fill="FAE2D5" w:themeFill="accent2" w:themeFillTint="33"/>
          </w:tcPr>
          <w:p w14:paraId="49ABE5F5" w14:textId="7AE1C59F" w:rsidR="00A86562" w:rsidRPr="00EB6359" w:rsidRDefault="002032DA" w:rsidP="008C3EF0">
            <w:p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INDICATORI</w:t>
            </w:r>
          </w:p>
        </w:tc>
        <w:tc>
          <w:tcPr>
            <w:tcW w:w="2407" w:type="dxa"/>
            <w:shd w:val="clear" w:color="auto" w:fill="FAE2D5" w:themeFill="accent2" w:themeFillTint="33"/>
          </w:tcPr>
          <w:p w14:paraId="62A1BB8C" w14:textId="515C8BDB" w:rsidR="00A86562" w:rsidRPr="00EB6359" w:rsidRDefault="002032DA" w:rsidP="008C3EF0">
            <w:p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ITEM DI RILEVAZIONE</w:t>
            </w:r>
          </w:p>
        </w:tc>
        <w:tc>
          <w:tcPr>
            <w:tcW w:w="2407" w:type="dxa"/>
            <w:shd w:val="clear" w:color="auto" w:fill="FAE2D5" w:themeFill="accent2" w:themeFillTint="33"/>
          </w:tcPr>
          <w:p w14:paraId="71A4D800" w14:textId="7DBB8B43" w:rsidR="00A86562" w:rsidRPr="00EB6359" w:rsidRDefault="002032DA" w:rsidP="008C3EF0">
            <w:p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VARIABILI</w:t>
            </w:r>
          </w:p>
        </w:tc>
      </w:tr>
      <w:tr w:rsidR="00EB6359" w14:paraId="4585B5D3" w14:textId="77777777" w:rsidTr="00EB6359">
        <w:tc>
          <w:tcPr>
            <w:tcW w:w="2407" w:type="dxa"/>
            <w:vMerge w:val="restart"/>
            <w:shd w:val="clear" w:color="auto" w:fill="FAE2D5" w:themeFill="accent2" w:themeFillTint="33"/>
          </w:tcPr>
          <w:p w14:paraId="682651BB" w14:textId="77777777" w:rsidR="00EB6359" w:rsidRDefault="00EB6359" w:rsidP="008C3EF0">
            <w:pPr>
              <w:spacing w:line="360" w:lineRule="auto"/>
              <w:rPr>
                <w:rFonts w:ascii="Times New Roman" w:hAnsi="Times New Roman" w:cs="Times New Roman"/>
                <w:sz w:val="24"/>
                <w:szCs w:val="24"/>
              </w:rPr>
            </w:pPr>
          </w:p>
          <w:p w14:paraId="0A534A58" w14:textId="77777777" w:rsidR="00EB6359" w:rsidRDefault="00EB6359" w:rsidP="008C3EF0">
            <w:pPr>
              <w:spacing w:line="360" w:lineRule="auto"/>
              <w:rPr>
                <w:rFonts w:ascii="Times New Roman" w:hAnsi="Times New Roman" w:cs="Times New Roman"/>
                <w:sz w:val="24"/>
                <w:szCs w:val="24"/>
              </w:rPr>
            </w:pPr>
          </w:p>
          <w:p w14:paraId="1C0A6365" w14:textId="77777777" w:rsidR="00EB6359" w:rsidRDefault="00EB6359" w:rsidP="008C3EF0">
            <w:pPr>
              <w:spacing w:line="360" w:lineRule="auto"/>
              <w:rPr>
                <w:rFonts w:ascii="Times New Roman" w:hAnsi="Times New Roman" w:cs="Times New Roman"/>
                <w:sz w:val="24"/>
                <w:szCs w:val="24"/>
              </w:rPr>
            </w:pPr>
          </w:p>
          <w:p w14:paraId="26CD4745" w14:textId="77777777" w:rsidR="00EB6359" w:rsidRDefault="00EB6359" w:rsidP="008C3EF0">
            <w:pPr>
              <w:spacing w:line="360" w:lineRule="auto"/>
              <w:rPr>
                <w:rFonts w:ascii="Times New Roman" w:hAnsi="Times New Roman" w:cs="Times New Roman"/>
                <w:sz w:val="24"/>
                <w:szCs w:val="24"/>
              </w:rPr>
            </w:pPr>
          </w:p>
          <w:p w14:paraId="61034893" w14:textId="77777777" w:rsidR="00EB6359" w:rsidRDefault="00EB6359" w:rsidP="008C3EF0">
            <w:pPr>
              <w:spacing w:line="360" w:lineRule="auto"/>
              <w:rPr>
                <w:rFonts w:ascii="Times New Roman" w:hAnsi="Times New Roman" w:cs="Times New Roman"/>
                <w:sz w:val="24"/>
                <w:szCs w:val="24"/>
              </w:rPr>
            </w:pPr>
          </w:p>
          <w:p w14:paraId="73DDA173" w14:textId="77777777" w:rsidR="00EB6359" w:rsidRDefault="00EB6359" w:rsidP="008C3EF0">
            <w:pPr>
              <w:spacing w:line="360" w:lineRule="auto"/>
              <w:rPr>
                <w:rFonts w:ascii="Times New Roman" w:hAnsi="Times New Roman" w:cs="Times New Roman"/>
                <w:sz w:val="24"/>
                <w:szCs w:val="24"/>
              </w:rPr>
            </w:pPr>
          </w:p>
          <w:p w14:paraId="72C473DC" w14:textId="56040917" w:rsidR="00EB6359" w:rsidRDefault="00EB6359" w:rsidP="008C3EF0">
            <w:pPr>
              <w:spacing w:line="360" w:lineRule="auto"/>
              <w:rPr>
                <w:rFonts w:ascii="Times New Roman" w:hAnsi="Times New Roman" w:cs="Times New Roman"/>
                <w:sz w:val="24"/>
                <w:szCs w:val="24"/>
              </w:rPr>
            </w:pPr>
            <w:r>
              <w:rPr>
                <w:rFonts w:ascii="Times New Roman" w:hAnsi="Times New Roman" w:cs="Times New Roman"/>
                <w:sz w:val="24"/>
                <w:szCs w:val="24"/>
              </w:rPr>
              <w:t xml:space="preserve">Sviluppo della socializzazione nella fascia della prima infanzia </w:t>
            </w:r>
          </w:p>
        </w:tc>
        <w:tc>
          <w:tcPr>
            <w:tcW w:w="2407" w:type="dxa"/>
          </w:tcPr>
          <w:p w14:paraId="759DACEA" w14:textId="306E4A50" w:rsidR="00EB6359" w:rsidRDefault="00EB6359" w:rsidP="008C3EF0">
            <w:pPr>
              <w:spacing w:line="360" w:lineRule="auto"/>
              <w:rPr>
                <w:rFonts w:ascii="Times New Roman" w:hAnsi="Times New Roman" w:cs="Times New Roman"/>
                <w:sz w:val="24"/>
                <w:szCs w:val="24"/>
              </w:rPr>
            </w:pPr>
            <w:r>
              <w:rPr>
                <w:rFonts w:ascii="Times New Roman" w:hAnsi="Times New Roman" w:cs="Times New Roman"/>
                <w:sz w:val="24"/>
                <w:szCs w:val="24"/>
              </w:rPr>
              <w:t>Interazioni con i pari</w:t>
            </w:r>
          </w:p>
        </w:tc>
        <w:tc>
          <w:tcPr>
            <w:tcW w:w="2407" w:type="dxa"/>
          </w:tcPr>
          <w:p w14:paraId="3CFF7FB9" w14:textId="26F901B8" w:rsidR="00EB6359" w:rsidRDefault="00EB6359" w:rsidP="008C3EF0">
            <w:pPr>
              <w:spacing w:line="360" w:lineRule="auto"/>
              <w:rPr>
                <w:rFonts w:ascii="Times New Roman" w:hAnsi="Times New Roman" w:cs="Times New Roman"/>
                <w:sz w:val="24"/>
                <w:szCs w:val="24"/>
              </w:rPr>
            </w:pPr>
            <w:r>
              <w:rPr>
                <w:rFonts w:ascii="Times New Roman" w:hAnsi="Times New Roman" w:cs="Times New Roman"/>
                <w:sz w:val="24"/>
                <w:szCs w:val="24"/>
              </w:rPr>
              <w:t>Quanto tempo il/la bambino/a trascorre con i coetanei?</w:t>
            </w:r>
          </w:p>
        </w:tc>
        <w:tc>
          <w:tcPr>
            <w:tcW w:w="2407" w:type="dxa"/>
          </w:tcPr>
          <w:p w14:paraId="1823BF7E" w14:textId="00F207B5"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Poco</w:t>
            </w:r>
          </w:p>
          <w:p w14:paraId="5285F67A" w14:textId="77777777"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 xml:space="preserve">Abbastanza </w:t>
            </w:r>
          </w:p>
          <w:p w14:paraId="30D3B9A5" w14:textId="6326EEE1"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molto</w:t>
            </w:r>
          </w:p>
        </w:tc>
      </w:tr>
      <w:tr w:rsidR="00EB6359" w14:paraId="2C8996D5" w14:textId="77777777" w:rsidTr="00EB6359">
        <w:tc>
          <w:tcPr>
            <w:tcW w:w="2407" w:type="dxa"/>
            <w:vMerge/>
            <w:shd w:val="clear" w:color="auto" w:fill="FAE2D5" w:themeFill="accent2" w:themeFillTint="33"/>
          </w:tcPr>
          <w:p w14:paraId="359D330C" w14:textId="77777777" w:rsidR="00EB6359" w:rsidRDefault="00EB6359" w:rsidP="008C3EF0">
            <w:pPr>
              <w:spacing w:line="360" w:lineRule="auto"/>
              <w:rPr>
                <w:rFonts w:ascii="Times New Roman" w:hAnsi="Times New Roman" w:cs="Times New Roman"/>
                <w:sz w:val="24"/>
                <w:szCs w:val="24"/>
              </w:rPr>
            </w:pPr>
          </w:p>
        </w:tc>
        <w:tc>
          <w:tcPr>
            <w:tcW w:w="2407" w:type="dxa"/>
          </w:tcPr>
          <w:p w14:paraId="6ABC3391" w14:textId="771A89B1" w:rsidR="00EB6359" w:rsidRDefault="00EB6359" w:rsidP="008C3EF0">
            <w:pPr>
              <w:spacing w:line="360" w:lineRule="auto"/>
              <w:rPr>
                <w:rFonts w:ascii="Times New Roman" w:hAnsi="Times New Roman" w:cs="Times New Roman"/>
                <w:sz w:val="24"/>
                <w:szCs w:val="24"/>
              </w:rPr>
            </w:pPr>
          </w:p>
        </w:tc>
        <w:tc>
          <w:tcPr>
            <w:tcW w:w="2407" w:type="dxa"/>
          </w:tcPr>
          <w:p w14:paraId="51132435" w14:textId="62CAB11D" w:rsidR="00EB6359" w:rsidRDefault="00EB6359" w:rsidP="008C3EF0">
            <w:pPr>
              <w:spacing w:line="360" w:lineRule="auto"/>
              <w:rPr>
                <w:rFonts w:ascii="Times New Roman" w:hAnsi="Times New Roman" w:cs="Times New Roman"/>
                <w:sz w:val="24"/>
                <w:szCs w:val="24"/>
              </w:rPr>
            </w:pPr>
            <w:r>
              <w:rPr>
                <w:rFonts w:ascii="Times New Roman" w:hAnsi="Times New Roman" w:cs="Times New Roman"/>
                <w:sz w:val="24"/>
                <w:szCs w:val="24"/>
              </w:rPr>
              <w:t>Il/la bambino/a interagisce positivamente con i coetanei?</w:t>
            </w:r>
          </w:p>
        </w:tc>
        <w:tc>
          <w:tcPr>
            <w:tcW w:w="2407" w:type="dxa"/>
          </w:tcPr>
          <w:p w14:paraId="733AF23F" w14:textId="77777777"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Poco</w:t>
            </w:r>
          </w:p>
          <w:p w14:paraId="376C5FE3" w14:textId="77777777"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 xml:space="preserve">Abbastanza </w:t>
            </w:r>
          </w:p>
          <w:p w14:paraId="6660D99F" w14:textId="53A74AD3"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molto</w:t>
            </w:r>
          </w:p>
        </w:tc>
      </w:tr>
      <w:tr w:rsidR="00EB6359" w14:paraId="4F198663" w14:textId="77777777" w:rsidTr="00EB6359">
        <w:tc>
          <w:tcPr>
            <w:tcW w:w="2407" w:type="dxa"/>
            <w:vMerge/>
            <w:shd w:val="clear" w:color="auto" w:fill="FAE2D5" w:themeFill="accent2" w:themeFillTint="33"/>
          </w:tcPr>
          <w:p w14:paraId="356C3CB3" w14:textId="77777777" w:rsidR="00EB6359" w:rsidRDefault="00EB6359" w:rsidP="008C3EF0">
            <w:pPr>
              <w:spacing w:line="360" w:lineRule="auto"/>
              <w:rPr>
                <w:rFonts w:ascii="Times New Roman" w:hAnsi="Times New Roman" w:cs="Times New Roman"/>
                <w:sz w:val="24"/>
                <w:szCs w:val="24"/>
              </w:rPr>
            </w:pPr>
          </w:p>
        </w:tc>
        <w:tc>
          <w:tcPr>
            <w:tcW w:w="2407" w:type="dxa"/>
          </w:tcPr>
          <w:p w14:paraId="14617845" w14:textId="77777777" w:rsidR="00EB6359" w:rsidRDefault="00EB6359" w:rsidP="008C3EF0">
            <w:pPr>
              <w:spacing w:line="360" w:lineRule="auto"/>
              <w:rPr>
                <w:rFonts w:ascii="Times New Roman" w:hAnsi="Times New Roman" w:cs="Times New Roman"/>
                <w:sz w:val="24"/>
                <w:szCs w:val="24"/>
              </w:rPr>
            </w:pPr>
          </w:p>
        </w:tc>
        <w:tc>
          <w:tcPr>
            <w:tcW w:w="2407" w:type="dxa"/>
          </w:tcPr>
          <w:p w14:paraId="7A4FAF5A" w14:textId="6C468ECC" w:rsidR="00EB6359" w:rsidRDefault="00EB6359" w:rsidP="008C3EF0">
            <w:pPr>
              <w:spacing w:line="360" w:lineRule="auto"/>
              <w:rPr>
                <w:rFonts w:ascii="Times New Roman" w:hAnsi="Times New Roman" w:cs="Times New Roman"/>
                <w:sz w:val="24"/>
                <w:szCs w:val="24"/>
              </w:rPr>
            </w:pPr>
            <w:r>
              <w:rPr>
                <w:rFonts w:ascii="Times New Roman" w:hAnsi="Times New Roman" w:cs="Times New Roman"/>
                <w:sz w:val="24"/>
                <w:szCs w:val="24"/>
              </w:rPr>
              <w:t>Suo figlio/a mostra emozioni positive quando entra in contatto con altre persone al di fuori dell’ambiente?</w:t>
            </w:r>
          </w:p>
        </w:tc>
        <w:tc>
          <w:tcPr>
            <w:tcW w:w="2407" w:type="dxa"/>
          </w:tcPr>
          <w:p w14:paraId="0575BC51" w14:textId="77777777"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Poco</w:t>
            </w:r>
          </w:p>
          <w:p w14:paraId="10C623BB" w14:textId="77777777"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 xml:space="preserve">Abbastanza </w:t>
            </w:r>
          </w:p>
          <w:p w14:paraId="5E070A0D" w14:textId="1C55682B"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molto</w:t>
            </w:r>
          </w:p>
        </w:tc>
      </w:tr>
      <w:tr w:rsidR="00EB6359" w14:paraId="6A003AF3" w14:textId="77777777" w:rsidTr="00EB6359">
        <w:tc>
          <w:tcPr>
            <w:tcW w:w="2407" w:type="dxa"/>
            <w:vMerge/>
            <w:shd w:val="clear" w:color="auto" w:fill="FAE2D5" w:themeFill="accent2" w:themeFillTint="33"/>
          </w:tcPr>
          <w:p w14:paraId="214572DC" w14:textId="77777777" w:rsidR="00EB6359" w:rsidRDefault="00EB6359" w:rsidP="008C3EF0">
            <w:pPr>
              <w:spacing w:line="360" w:lineRule="auto"/>
              <w:rPr>
                <w:rFonts w:ascii="Times New Roman" w:hAnsi="Times New Roman" w:cs="Times New Roman"/>
                <w:sz w:val="24"/>
                <w:szCs w:val="24"/>
              </w:rPr>
            </w:pPr>
          </w:p>
        </w:tc>
        <w:tc>
          <w:tcPr>
            <w:tcW w:w="2407" w:type="dxa"/>
          </w:tcPr>
          <w:p w14:paraId="0054352C" w14:textId="77777777" w:rsidR="00EB6359" w:rsidRDefault="00EB6359" w:rsidP="008C3EF0">
            <w:pPr>
              <w:spacing w:line="360" w:lineRule="auto"/>
              <w:rPr>
                <w:rFonts w:ascii="Times New Roman" w:hAnsi="Times New Roman" w:cs="Times New Roman"/>
                <w:sz w:val="24"/>
                <w:szCs w:val="24"/>
              </w:rPr>
            </w:pPr>
          </w:p>
        </w:tc>
        <w:tc>
          <w:tcPr>
            <w:tcW w:w="2407" w:type="dxa"/>
          </w:tcPr>
          <w:p w14:paraId="398884E5" w14:textId="5E41BC11" w:rsidR="00EB6359" w:rsidRDefault="00EB6359" w:rsidP="008C3EF0">
            <w:pPr>
              <w:spacing w:line="360" w:lineRule="auto"/>
              <w:rPr>
                <w:rFonts w:ascii="Times New Roman" w:hAnsi="Times New Roman" w:cs="Times New Roman"/>
                <w:sz w:val="24"/>
                <w:szCs w:val="24"/>
              </w:rPr>
            </w:pPr>
            <w:r>
              <w:rPr>
                <w:rFonts w:ascii="Times New Roman" w:hAnsi="Times New Roman" w:cs="Times New Roman"/>
                <w:sz w:val="24"/>
                <w:szCs w:val="24"/>
              </w:rPr>
              <w:t>Il/la figlio/a mostra segni di stress o disagio al nido?</w:t>
            </w:r>
          </w:p>
        </w:tc>
        <w:tc>
          <w:tcPr>
            <w:tcW w:w="2407" w:type="dxa"/>
          </w:tcPr>
          <w:p w14:paraId="16091814" w14:textId="77777777"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Poco</w:t>
            </w:r>
          </w:p>
          <w:p w14:paraId="75ED72E8" w14:textId="77777777"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 xml:space="preserve">Abbastanza </w:t>
            </w:r>
          </w:p>
          <w:p w14:paraId="455F099A" w14:textId="315E1E9A" w:rsidR="00EB6359" w:rsidRPr="00EB6359" w:rsidRDefault="00EB6359" w:rsidP="00EB6359">
            <w:pPr>
              <w:pStyle w:val="Paragrafoelenco"/>
              <w:numPr>
                <w:ilvl w:val="0"/>
                <w:numId w:val="28"/>
              </w:numPr>
              <w:spacing w:line="360" w:lineRule="auto"/>
              <w:rPr>
                <w:rFonts w:ascii="Times New Roman" w:hAnsi="Times New Roman" w:cs="Times New Roman"/>
                <w:b/>
                <w:bCs/>
                <w:sz w:val="24"/>
                <w:szCs w:val="24"/>
              </w:rPr>
            </w:pPr>
            <w:r w:rsidRPr="00EB6359">
              <w:rPr>
                <w:rFonts w:ascii="Times New Roman" w:hAnsi="Times New Roman" w:cs="Times New Roman"/>
                <w:b/>
                <w:bCs/>
                <w:sz w:val="24"/>
                <w:szCs w:val="24"/>
              </w:rPr>
              <w:t>molto</w:t>
            </w:r>
          </w:p>
        </w:tc>
      </w:tr>
    </w:tbl>
    <w:p w14:paraId="0B7549EC" w14:textId="77777777" w:rsidR="008C3EF0" w:rsidRPr="00DB4C14" w:rsidRDefault="008C3EF0" w:rsidP="008C3EF0">
      <w:pPr>
        <w:spacing w:line="360" w:lineRule="auto"/>
        <w:rPr>
          <w:rFonts w:ascii="Times New Roman" w:hAnsi="Times New Roman" w:cs="Times New Roman"/>
          <w:sz w:val="24"/>
          <w:szCs w:val="24"/>
        </w:rPr>
      </w:pPr>
    </w:p>
    <w:tbl>
      <w:tblPr>
        <w:tblStyle w:val="Grigliatabella"/>
        <w:tblW w:w="0" w:type="auto"/>
        <w:tblLook w:val="04A0" w:firstRow="1" w:lastRow="0" w:firstColumn="1" w:lastColumn="0" w:noHBand="0" w:noVBand="1"/>
      </w:tblPr>
      <w:tblGrid>
        <w:gridCol w:w="2407"/>
        <w:gridCol w:w="2407"/>
        <w:gridCol w:w="2407"/>
        <w:gridCol w:w="2407"/>
      </w:tblGrid>
      <w:tr w:rsidR="003C75D5" w14:paraId="374C94A4" w14:textId="77777777" w:rsidTr="002403B8">
        <w:tc>
          <w:tcPr>
            <w:tcW w:w="2407" w:type="dxa"/>
            <w:shd w:val="clear" w:color="auto" w:fill="C1F0C7" w:themeFill="accent3" w:themeFillTint="33"/>
          </w:tcPr>
          <w:p w14:paraId="75B495FA" w14:textId="0B24C643" w:rsidR="003C75D5" w:rsidRPr="002403B8" w:rsidRDefault="003C75D5" w:rsidP="005855D2">
            <w:p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 xml:space="preserve">FATTORE INDIPENDENTE </w:t>
            </w:r>
          </w:p>
        </w:tc>
        <w:tc>
          <w:tcPr>
            <w:tcW w:w="2407" w:type="dxa"/>
            <w:shd w:val="clear" w:color="auto" w:fill="C1F0C7" w:themeFill="accent3" w:themeFillTint="33"/>
          </w:tcPr>
          <w:p w14:paraId="2BEA910E" w14:textId="223D09F3" w:rsidR="003C75D5" w:rsidRPr="002403B8" w:rsidRDefault="003C75D5" w:rsidP="005855D2">
            <w:p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INDICATORI</w:t>
            </w:r>
          </w:p>
        </w:tc>
        <w:tc>
          <w:tcPr>
            <w:tcW w:w="2407" w:type="dxa"/>
            <w:shd w:val="clear" w:color="auto" w:fill="C1F0C7" w:themeFill="accent3" w:themeFillTint="33"/>
          </w:tcPr>
          <w:p w14:paraId="60CB9C07" w14:textId="506E2A2F" w:rsidR="003C75D5" w:rsidRPr="002403B8" w:rsidRDefault="003C75D5" w:rsidP="005855D2">
            <w:p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 xml:space="preserve">ITEM DI RILEVAZIONE </w:t>
            </w:r>
          </w:p>
        </w:tc>
        <w:tc>
          <w:tcPr>
            <w:tcW w:w="2407" w:type="dxa"/>
            <w:shd w:val="clear" w:color="auto" w:fill="C1F0C7" w:themeFill="accent3" w:themeFillTint="33"/>
          </w:tcPr>
          <w:p w14:paraId="7E2D9F7E" w14:textId="549D9415" w:rsidR="003C75D5" w:rsidRPr="002403B8" w:rsidRDefault="003C75D5" w:rsidP="005855D2">
            <w:p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VARIABILI</w:t>
            </w:r>
          </w:p>
        </w:tc>
      </w:tr>
      <w:tr w:rsidR="002403B8" w14:paraId="53F02637" w14:textId="77777777" w:rsidTr="002403B8">
        <w:tc>
          <w:tcPr>
            <w:tcW w:w="2407" w:type="dxa"/>
            <w:vMerge w:val="restart"/>
            <w:shd w:val="clear" w:color="auto" w:fill="C1F0C7" w:themeFill="accent3" w:themeFillTint="33"/>
          </w:tcPr>
          <w:p w14:paraId="1EADF9A5" w14:textId="77777777" w:rsidR="002403B8" w:rsidRPr="002403B8" w:rsidRDefault="002403B8" w:rsidP="005855D2">
            <w:pPr>
              <w:spacing w:line="360" w:lineRule="auto"/>
              <w:rPr>
                <w:rFonts w:ascii="Times New Roman" w:hAnsi="Times New Roman" w:cs="Times New Roman"/>
                <w:b/>
                <w:bCs/>
                <w:sz w:val="24"/>
                <w:szCs w:val="24"/>
              </w:rPr>
            </w:pPr>
          </w:p>
          <w:p w14:paraId="543435D6" w14:textId="77777777" w:rsidR="002403B8" w:rsidRPr="002403B8" w:rsidRDefault="002403B8" w:rsidP="005855D2">
            <w:pPr>
              <w:spacing w:line="360" w:lineRule="auto"/>
              <w:rPr>
                <w:rFonts w:ascii="Times New Roman" w:hAnsi="Times New Roman" w:cs="Times New Roman"/>
                <w:b/>
                <w:bCs/>
                <w:sz w:val="24"/>
                <w:szCs w:val="24"/>
              </w:rPr>
            </w:pPr>
          </w:p>
          <w:p w14:paraId="58D11DA9" w14:textId="77777777" w:rsidR="002403B8" w:rsidRPr="002403B8" w:rsidRDefault="002403B8" w:rsidP="005855D2">
            <w:pPr>
              <w:spacing w:line="360" w:lineRule="auto"/>
              <w:rPr>
                <w:rFonts w:ascii="Times New Roman" w:hAnsi="Times New Roman" w:cs="Times New Roman"/>
                <w:b/>
                <w:bCs/>
                <w:sz w:val="24"/>
                <w:szCs w:val="24"/>
              </w:rPr>
            </w:pPr>
          </w:p>
          <w:p w14:paraId="676B48BD" w14:textId="77777777" w:rsidR="002403B8" w:rsidRPr="002403B8" w:rsidRDefault="002403B8" w:rsidP="005855D2">
            <w:pPr>
              <w:spacing w:line="360" w:lineRule="auto"/>
              <w:rPr>
                <w:rFonts w:ascii="Times New Roman" w:hAnsi="Times New Roman" w:cs="Times New Roman"/>
                <w:b/>
                <w:bCs/>
                <w:sz w:val="24"/>
                <w:szCs w:val="24"/>
              </w:rPr>
            </w:pPr>
          </w:p>
          <w:p w14:paraId="37C3A45C" w14:textId="77777777" w:rsidR="002403B8" w:rsidRPr="002403B8" w:rsidRDefault="002403B8" w:rsidP="005855D2">
            <w:pPr>
              <w:spacing w:line="360" w:lineRule="auto"/>
              <w:rPr>
                <w:rFonts w:ascii="Times New Roman" w:hAnsi="Times New Roman" w:cs="Times New Roman"/>
                <w:b/>
                <w:bCs/>
                <w:sz w:val="24"/>
                <w:szCs w:val="24"/>
              </w:rPr>
            </w:pPr>
          </w:p>
          <w:p w14:paraId="0FEF38C3" w14:textId="19D266EF" w:rsidR="002403B8" w:rsidRPr="002403B8" w:rsidRDefault="002403B8" w:rsidP="005855D2">
            <w:p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Frequenza del bambino al nido</w:t>
            </w:r>
          </w:p>
        </w:tc>
        <w:tc>
          <w:tcPr>
            <w:tcW w:w="2407" w:type="dxa"/>
            <w:vMerge w:val="restart"/>
          </w:tcPr>
          <w:p w14:paraId="5262896A" w14:textId="77777777" w:rsidR="002403B8" w:rsidRDefault="002403B8" w:rsidP="005855D2">
            <w:pPr>
              <w:spacing w:line="360" w:lineRule="auto"/>
              <w:rPr>
                <w:rFonts w:ascii="Times New Roman" w:hAnsi="Times New Roman" w:cs="Times New Roman"/>
                <w:sz w:val="24"/>
                <w:szCs w:val="24"/>
              </w:rPr>
            </w:pPr>
          </w:p>
          <w:p w14:paraId="5F53B539" w14:textId="77777777" w:rsidR="002403B8" w:rsidRDefault="002403B8" w:rsidP="005855D2">
            <w:pPr>
              <w:spacing w:line="360" w:lineRule="auto"/>
              <w:rPr>
                <w:rFonts w:ascii="Times New Roman" w:hAnsi="Times New Roman" w:cs="Times New Roman"/>
                <w:sz w:val="24"/>
                <w:szCs w:val="24"/>
              </w:rPr>
            </w:pPr>
          </w:p>
          <w:p w14:paraId="542C8313" w14:textId="77777777" w:rsidR="002403B8" w:rsidRDefault="002403B8" w:rsidP="005855D2">
            <w:pPr>
              <w:spacing w:line="360" w:lineRule="auto"/>
              <w:rPr>
                <w:rFonts w:ascii="Times New Roman" w:hAnsi="Times New Roman" w:cs="Times New Roman"/>
                <w:sz w:val="24"/>
                <w:szCs w:val="24"/>
              </w:rPr>
            </w:pPr>
          </w:p>
          <w:p w14:paraId="7770F2FB" w14:textId="77777777" w:rsidR="002403B8" w:rsidRDefault="002403B8" w:rsidP="005855D2">
            <w:pPr>
              <w:spacing w:line="360" w:lineRule="auto"/>
              <w:rPr>
                <w:rFonts w:ascii="Times New Roman" w:hAnsi="Times New Roman" w:cs="Times New Roman"/>
                <w:sz w:val="24"/>
                <w:szCs w:val="24"/>
              </w:rPr>
            </w:pPr>
          </w:p>
          <w:p w14:paraId="67615ADE" w14:textId="4AAD5A60" w:rsidR="002403B8" w:rsidRDefault="002403B8" w:rsidP="005855D2">
            <w:pPr>
              <w:spacing w:line="360" w:lineRule="auto"/>
              <w:rPr>
                <w:rFonts w:ascii="Times New Roman" w:hAnsi="Times New Roman" w:cs="Times New Roman"/>
                <w:sz w:val="24"/>
                <w:szCs w:val="24"/>
              </w:rPr>
            </w:pPr>
            <w:r>
              <w:rPr>
                <w:rFonts w:ascii="Times New Roman" w:hAnsi="Times New Roman" w:cs="Times New Roman"/>
                <w:sz w:val="24"/>
                <w:szCs w:val="24"/>
              </w:rPr>
              <w:t xml:space="preserve">Frequenza </w:t>
            </w:r>
          </w:p>
        </w:tc>
        <w:tc>
          <w:tcPr>
            <w:tcW w:w="2407" w:type="dxa"/>
          </w:tcPr>
          <w:p w14:paraId="1CE7E22C" w14:textId="74FACAAF" w:rsidR="002403B8" w:rsidRDefault="002403B8" w:rsidP="005855D2">
            <w:pPr>
              <w:spacing w:line="360" w:lineRule="auto"/>
              <w:rPr>
                <w:rFonts w:ascii="Times New Roman" w:hAnsi="Times New Roman" w:cs="Times New Roman"/>
                <w:sz w:val="24"/>
                <w:szCs w:val="24"/>
              </w:rPr>
            </w:pPr>
            <w:r>
              <w:rPr>
                <w:rFonts w:ascii="Times New Roman" w:hAnsi="Times New Roman" w:cs="Times New Roman"/>
                <w:sz w:val="24"/>
                <w:szCs w:val="24"/>
              </w:rPr>
              <w:t>Il/la bambino frequenta l’asilo nido?</w:t>
            </w:r>
          </w:p>
        </w:tc>
        <w:tc>
          <w:tcPr>
            <w:tcW w:w="2407" w:type="dxa"/>
          </w:tcPr>
          <w:p w14:paraId="27505033" w14:textId="77777777" w:rsidR="002403B8" w:rsidRPr="002403B8" w:rsidRDefault="002403B8" w:rsidP="002403B8">
            <w:pPr>
              <w:pStyle w:val="Paragrafoelenco"/>
              <w:numPr>
                <w:ilvl w:val="0"/>
                <w:numId w:val="29"/>
              </w:num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 xml:space="preserve">SI </w:t>
            </w:r>
          </w:p>
          <w:p w14:paraId="06DC7E91" w14:textId="50EA5129" w:rsidR="002403B8" w:rsidRPr="002403B8" w:rsidRDefault="002403B8" w:rsidP="002403B8">
            <w:pPr>
              <w:pStyle w:val="Paragrafoelenco"/>
              <w:numPr>
                <w:ilvl w:val="0"/>
                <w:numId w:val="29"/>
              </w:num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NO</w:t>
            </w:r>
          </w:p>
        </w:tc>
      </w:tr>
      <w:tr w:rsidR="002403B8" w14:paraId="383E4483" w14:textId="77777777" w:rsidTr="002403B8">
        <w:tc>
          <w:tcPr>
            <w:tcW w:w="2407" w:type="dxa"/>
            <w:vMerge/>
            <w:shd w:val="clear" w:color="auto" w:fill="C1F0C7" w:themeFill="accent3" w:themeFillTint="33"/>
          </w:tcPr>
          <w:p w14:paraId="3EF6E5E5" w14:textId="77777777" w:rsidR="002403B8" w:rsidRDefault="002403B8" w:rsidP="005855D2">
            <w:pPr>
              <w:spacing w:line="360" w:lineRule="auto"/>
              <w:rPr>
                <w:rFonts w:ascii="Times New Roman" w:hAnsi="Times New Roman" w:cs="Times New Roman"/>
                <w:sz w:val="24"/>
                <w:szCs w:val="24"/>
              </w:rPr>
            </w:pPr>
          </w:p>
        </w:tc>
        <w:tc>
          <w:tcPr>
            <w:tcW w:w="2407" w:type="dxa"/>
            <w:vMerge/>
          </w:tcPr>
          <w:p w14:paraId="20DE5AD5" w14:textId="77777777" w:rsidR="002403B8" w:rsidRDefault="002403B8" w:rsidP="005855D2">
            <w:pPr>
              <w:spacing w:line="360" w:lineRule="auto"/>
              <w:rPr>
                <w:rFonts w:ascii="Times New Roman" w:hAnsi="Times New Roman" w:cs="Times New Roman"/>
                <w:sz w:val="24"/>
                <w:szCs w:val="24"/>
              </w:rPr>
            </w:pPr>
          </w:p>
        </w:tc>
        <w:tc>
          <w:tcPr>
            <w:tcW w:w="2407" w:type="dxa"/>
          </w:tcPr>
          <w:p w14:paraId="0D4F72A7" w14:textId="4242BE59" w:rsidR="002403B8" w:rsidRDefault="002403B8" w:rsidP="005855D2">
            <w:pPr>
              <w:spacing w:line="360" w:lineRule="auto"/>
              <w:rPr>
                <w:rFonts w:ascii="Times New Roman" w:hAnsi="Times New Roman" w:cs="Times New Roman"/>
                <w:sz w:val="24"/>
                <w:szCs w:val="24"/>
              </w:rPr>
            </w:pPr>
            <w:r>
              <w:rPr>
                <w:rFonts w:ascii="Times New Roman" w:hAnsi="Times New Roman" w:cs="Times New Roman"/>
                <w:sz w:val="24"/>
                <w:szCs w:val="24"/>
              </w:rPr>
              <w:t>Suo/a figlio/a frequenta regolarmente il nido?</w:t>
            </w:r>
          </w:p>
        </w:tc>
        <w:tc>
          <w:tcPr>
            <w:tcW w:w="2407" w:type="dxa"/>
          </w:tcPr>
          <w:p w14:paraId="296E521C" w14:textId="77777777" w:rsidR="002403B8" w:rsidRPr="002403B8" w:rsidRDefault="002403B8" w:rsidP="002403B8">
            <w:pPr>
              <w:pStyle w:val="Paragrafoelenco"/>
              <w:numPr>
                <w:ilvl w:val="0"/>
                <w:numId w:val="29"/>
              </w:num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 xml:space="preserve">SI </w:t>
            </w:r>
          </w:p>
          <w:p w14:paraId="3BEE18E8" w14:textId="1AE23FCE" w:rsidR="002403B8" w:rsidRPr="002403B8" w:rsidRDefault="002403B8" w:rsidP="002403B8">
            <w:pPr>
              <w:pStyle w:val="Paragrafoelenco"/>
              <w:numPr>
                <w:ilvl w:val="0"/>
                <w:numId w:val="29"/>
              </w:num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NO</w:t>
            </w:r>
          </w:p>
        </w:tc>
      </w:tr>
      <w:tr w:rsidR="002403B8" w14:paraId="288308B1" w14:textId="77777777" w:rsidTr="002403B8">
        <w:tc>
          <w:tcPr>
            <w:tcW w:w="2407" w:type="dxa"/>
            <w:vMerge/>
            <w:shd w:val="clear" w:color="auto" w:fill="C1F0C7" w:themeFill="accent3" w:themeFillTint="33"/>
          </w:tcPr>
          <w:p w14:paraId="47D73353" w14:textId="77777777" w:rsidR="002403B8" w:rsidRDefault="002403B8" w:rsidP="005855D2">
            <w:pPr>
              <w:spacing w:line="360" w:lineRule="auto"/>
              <w:rPr>
                <w:rFonts w:ascii="Times New Roman" w:hAnsi="Times New Roman" w:cs="Times New Roman"/>
                <w:sz w:val="24"/>
                <w:szCs w:val="24"/>
              </w:rPr>
            </w:pPr>
          </w:p>
        </w:tc>
        <w:tc>
          <w:tcPr>
            <w:tcW w:w="2407" w:type="dxa"/>
            <w:vMerge/>
          </w:tcPr>
          <w:p w14:paraId="25D8D9E9" w14:textId="77777777" w:rsidR="002403B8" w:rsidRDefault="002403B8" w:rsidP="005855D2">
            <w:pPr>
              <w:spacing w:line="360" w:lineRule="auto"/>
              <w:rPr>
                <w:rFonts w:ascii="Times New Roman" w:hAnsi="Times New Roman" w:cs="Times New Roman"/>
                <w:sz w:val="24"/>
                <w:szCs w:val="24"/>
              </w:rPr>
            </w:pPr>
          </w:p>
        </w:tc>
        <w:tc>
          <w:tcPr>
            <w:tcW w:w="2407" w:type="dxa"/>
          </w:tcPr>
          <w:p w14:paraId="0B2C828F" w14:textId="385AF91E" w:rsidR="002403B8" w:rsidRDefault="002403B8" w:rsidP="005855D2">
            <w:pPr>
              <w:spacing w:line="360" w:lineRule="auto"/>
              <w:rPr>
                <w:rFonts w:ascii="Times New Roman" w:hAnsi="Times New Roman" w:cs="Times New Roman"/>
                <w:sz w:val="24"/>
                <w:szCs w:val="24"/>
              </w:rPr>
            </w:pPr>
            <w:r>
              <w:rPr>
                <w:rFonts w:ascii="Times New Roman" w:hAnsi="Times New Roman" w:cs="Times New Roman"/>
                <w:sz w:val="24"/>
                <w:szCs w:val="24"/>
              </w:rPr>
              <w:t>Quanti giorni alla settimana frequenta il nido?</w:t>
            </w:r>
          </w:p>
        </w:tc>
        <w:tc>
          <w:tcPr>
            <w:tcW w:w="2407" w:type="dxa"/>
          </w:tcPr>
          <w:p w14:paraId="7DF0330F" w14:textId="77777777" w:rsidR="002403B8" w:rsidRPr="002403B8" w:rsidRDefault="002403B8" w:rsidP="002403B8">
            <w:pPr>
              <w:pStyle w:val="Paragrafoelenco"/>
              <w:numPr>
                <w:ilvl w:val="0"/>
                <w:numId w:val="29"/>
              </w:num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1-2 giorni</w:t>
            </w:r>
          </w:p>
          <w:p w14:paraId="794A676D" w14:textId="77777777" w:rsidR="002403B8" w:rsidRPr="002403B8" w:rsidRDefault="002403B8" w:rsidP="002403B8">
            <w:pPr>
              <w:pStyle w:val="Paragrafoelenco"/>
              <w:numPr>
                <w:ilvl w:val="0"/>
                <w:numId w:val="29"/>
              </w:num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3-4 giorni</w:t>
            </w:r>
          </w:p>
          <w:p w14:paraId="4599634B" w14:textId="54AD14EC" w:rsidR="002403B8" w:rsidRPr="002403B8" w:rsidRDefault="002403B8" w:rsidP="002403B8">
            <w:pPr>
              <w:pStyle w:val="Paragrafoelenco"/>
              <w:numPr>
                <w:ilvl w:val="0"/>
                <w:numId w:val="29"/>
              </w:num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5 giorni</w:t>
            </w:r>
          </w:p>
        </w:tc>
      </w:tr>
      <w:tr w:rsidR="002403B8" w14:paraId="6939561B" w14:textId="77777777" w:rsidTr="002403B8">
        <w:tc>
          <w:tcPr>
            <w:tcW w:w="2407" w:type="dxa"/>
            <w:vMerge/>
            <w:shd w:val="clear" w:color="auto" w:fill="C1F0C7" w:themeFill="accent3" w:themeFillTint="33"/>
          </w:tcPr>
          <w:p w14:paraId="45F13CFA" w14:textId="77777777" w:rsidR="002403B8" w:rsidRDefault="002403B8" w:rsidP="005855D2">
            <w:pPr>
              <w:spacing w:line="360" w:lineRule="auto"/>
              <w:rPr>
                <w:rFonts w:ascii="Times New Roman" w:hAnsi="Times New Roman" w:cs="Times New Roman"/>
                <w:sz w:val="24"/>
                <w:szCs w:val="24"/>
              </w:rPr>
            </w:pPr>
          </w:p>
        </w:tc>
        <w:tc>
          <w:tcPr>
            <w:tcW w:w="2407" w:type="dxa"/>
          </w:tcPr>
          <w:p w14:paraId="52BD1205" w14:textId="4769592E" w:rsidR="002403B8" w:rsidRDefault="002403B8" w:rsidP="005855D2">
            <w:pPr>
              <w:spacing w:line="360" w:lineRule="auto"/>
              <w:rPr>
                <w:rFonts w:ascii="Times New Roman" w:hAnsi="Times New Roman" w:cs="Times New Roman"/>
                <w:sz w:val="24"/>
                <w:szCs w:val="24"/>
              </w:rPr>
            </w:pPr>
            <w:r>
              <w:rPr>
                <w:rFonts w:ascii="Times New Roman" w:hAnsi="Times New Roman" w:cs="Times New Roman"/>
                <w:sz w:val="24"/>
                <w:szCs w:val="24"/>
              </w:rPr>
              <w:t>Età ingresso al nido</w:t>
            </w:r>
          </w:p>
        </w:tc>
        <w:tc>
          <w:tcPr>
            <w:tcW w:w="2407" w:type="dxa"/>
          </w:tcPr>
          <w:p w14:paraId="3A69236E" w14:textId="2654C143" w:rsidR="002403B8" w:rsidRDefault="002403B8" w:rsidP="005855D2">
            <w:pPr>
              <w:spacing w:line="360" w:lineRule="auto"/>
              <w:rPr>
                <w:rFonts w:ascii="Times New Roman" w:hAnsi="Times New Roman" w:cs="Times New Roman"/>
                <w:sz w:val="24"/>
                <w:szCs w:val="24"/>
              </w:rPr>
            </w:pPr>
            <w:r>
              <w:rPr>
                <w:rFonts w:ascii="Times New Roman" w:hAnsi="Times New Roman" w:cs="Times New Roman"/>
                <w:sz w:val="24"/>
                <w:szCs w:val="24"/>
              </w:rPr>
              <w:t>A che età ha inserito suo/a figlio/a al nido?</w:t>
            </w:r>
          </w:p>
        </w:tc>
        <w:tc>
          <w:tcPr>
            <w:tcW w:w="2407" w:type="dxa"/>
          </w:tcPr>
          <w:p w14:paraId="0AF0CDB0" w14:textId="77777777" w:rsidR="002403B8" w:rsidRPr="002403B8" w:rsidRDefault="002403B8" w:rsidP="002403B8">
            <w:pPr>
              <w:pStyle w:val="Paragrafoelenco"/>
              <w:numPr>
                <w:ilvl w:val="0"/>
                <w:numId w:val="29"/>
              </w:num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3-12 mesi</w:t>
            </w:r>
          </w:p>
          <w:p w14:paraId="63B31594" w14:textId="77777777" w:rsidR="002403B8" w:rsidRPr="002403B8" w:rsidRDefault="002403B8" w:rsidP="002403B8">
            <w:pPr>
              <w:pStyle w:val="Paragrafoelenco"/>
              <w:numPr>
                <w:ilvl w:val="0"/>
                <w:numId w:val="29"/>
              </w:num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t xml:space="preserve">13-24 mesi </w:t>
            </w:r>
          </w:p>
          <w:p w14:paraId="6E811617" w14:textId="55D0EF8C" w:rsidR="002403B8" w:rsidRPr="002403B8" w:rsidRDefault="002403B8" w:rsidP="002403B8">
            <w:pPr>
              <w:pStyle w:val="Paragrafoelenco"/>
              <w:numPr>
                <w:ilvl w:val="0"/>
                <w:numId w:val="29"/>
              </w:numPr>
              <w:spacing w:line="360" w:lineRule="auto"/>
              <w:rPr>
                <w:rFonts w:ascii="Times New Roman" w:hAnsi="Times New Roman" w:cs="Times New Roman"/>
                <w:b/>
                <w:bCs/>
                <w:sz w:val="24"/>
                <w:szCs w:val="24"/>
              </w:rPr>
            </w:pPr>
            <w:r w:rsidRPr="002403B8">
              <w:rPr>
                <w:rFonts w:ascii="Times New Roman" w:hAnsi="Times New Roman" w:cs="Times New Roman"/>
                <w:b/>
                <w:bCs/>
                <w:sz w:val="24"/>
                <w:szCs w:val="24"/>
              </w:rPr>
              <w:lastRenderedPageBreak/>
              <w:t>25-36 mesi</w:t>
            </w:r>
          </w:p>
        </w:tc>
      </w:tr>
    </w:tbl>
    <w:p w14:paraId="157F8FE5" w14:textId="77777777" w:rsidR="008A032B" w:rsidRPr="00DB4C14" w:rsidRDefault="008A032B" w:rsidP="008A032B">
      <w:pPr>
        <w:spacing w:line="360" w:lineRule="auto"/>
        <w:rPr>
          <w:rFonts w:ascii="Times New Roman" w:hAnsi="Times New Roman" w:cs="Times New Roman"/>
          <w:sz w:val="24"/>
          <w:szCs w:val="24"/>
        </w:rPr>
      </w:pPr>
    </w:p>
    <w:p w14:paraId="6AA15609" w14:textId="15A78535" w:rsidR="008717FC" w:rsidRPr="00DB4C14" w:rsidRDefault="008717FC" w:rsidP="008717FC">
      <w:pPr>
        <w:pStyle w:val="Paragrafoelenco"/>
        <w:numPr>
          <w:ilvl w:val="0"/>
          <w:numId w:val="3"/>
        </w:numPr>
        <w:spacing w:line="360" w:lineRule="auto"/>
        <w:ind w:left="360"/>
        <w:rPr>
          <w:rFonts w:ascii="Times New Roman" w:hAnsi="Times New Roman" w:cs="Times New Roman"/>
          <w:b/>
          <w:sz w:val="24"/>
          <w:szCs w:val="24"/>
        </w:rPr>
      </w:pPr>
      <w:r w:rsidRPr="00DB4C14">
        <w:rPr>
          <w:rFonts w:ascii="Times New Roman" w:hAnsi="Times New Roman" w:cs="Times New Roman"/>
          <w:b/>
          <w:sz w:val="24"/>
          <w:szCs w:val="24"/>
        </w:rPr>
        <w:t>Popolazione di riferimento, numerosità del campione, tipologia di campionamento</w:t>
      </w:r>
      <w:r w:rsidR="00161EC1" w:rsidRPr="00DB4C14">
        <w:rPr>
          <w:rFonts w:ascii="Times New Roman" w:hAnsi="Times New Roman" w:cs="Times New Roman"/>
          <w:b/>
          <w:bCs/>
          <w:sz w:val="24"/>
          <w:szCs w:val="24"/>
        </w:rPr>
        <w:t>:</w:t>
      </w:r>
    </w:p>
    <w:p w14:paraId="150BD75F" w14:textId="547B188B" w:rsidR="008D3919" w:rsidRPr="00DB4C14" w:rsidRDefault="00C07CE4" w:rsidP="005A70C7">
      <w:pPr>
        <w:pStyle w:val="Paragrafoelenco"/>
        <w:numPr>
          <w:ilvl w:val="0"/>
          <w:numId w:val="21"/>
        </w:numPr>
        <w:spacing w:line="360" w:lineRule="auto"/>
        <w:rPr>
          <w:rFonts w:ascii="Times New Roman" w:hAnsi="Times New Roman" w:cs="Times New Roman"/>
          <w:sz w:val="24"/>
          <w:szCs w:val="24"/>
        </w:rPr>
      </w:pPr>
      <w:r w:rsidRPr="00DB4C14">
        <w:rPr>
          <w:rFonts w:ascii="Times New Roman" w:hAnsi="Times New Roman" w:cs="Times New Roman"/>
          <w:sz w:val="24"/>
          <w:szCs w:val="24"/>
        </w:rPr>
        <w:t>Popolazione di riferimento: come popolazione di riferimento ho scelto bambini misti che appartengono alla fascia di et</w:t>
      </w:r>
      <w:r w:rsidR="0058470A" w:rsidRPr="00DB4C14">
        <w:rPr>
          <w:rFonts w:ascii="Times New Roman" w:hAnsi="Times New Roman" w:cs="Times New Roman"/>
          <w:sz w:val="24"/>
          <w:szCs w:val="24"/>
        </w:rPr>
        <w:t>à 0-36 mesi( bambini che frequentano il nido</w:t>
      </w:r>
      <w:r w:rsidR="00FE79FB" w:rsidRPr="00DB4C14">
        <w:rPr>
          <w:rFonts w:ascii="Times New Roman" w:hAnsi="Times New Roman" w:cs="Times New Roman"/>
          <w:sz w:val="24"/>
          <w:szCs w:val="24"/>
        </w:rPr>
        <w:t xml:space="preserve"> e i loro genitori) della provincia di Asti. </w:t>
      </w:r>
    </w:p>
    <w:p w14:paraId="1328E72F" w14:textId="5C6735C2" w:rsidR="005A70C7" w:rsidRPr="00DB4C14" w:rsidRDefault="005A70C7" w:rsidP="005A70C7">
      <w:pPr>
        <w:pStyle w:val="Paragrafoelenco"/>
        <w:numPr>
          <w:ilvl w:val="0"/>
          <w:numId w:val="21"/>
        </w:numPr>
        <w:spacing w:line="360" w:lineRule="auto"/>
        <w:rPr>
          <w:rFonts w:ascii="Times New Roman" w:hAnsi="Times New Roman" w:cs="Times New Roman"/>
          <w:sz w:val="24"/>
          <w:szCs w:val="24"/>
        </w:rPr>
      </w:pPr>
      <w:r w:rsidRPr="00DB4C14">
        <w:rPr>
          <w:rFonts w:ascii="Times New Roman" w:hAnsi="Times New Roman" w:cs="Times New Roman"/>
          <w:sz w:val="24"/>
          <w:szCs w:val="24"/>
        </w:rPr>
        <w:t xml:space="preserve">Numero di partecipanti </w:t>
      </w:r>
      <w:r w:rsidR="00FE17E7" w:rsidRPr="00DB4C14">
        <w:rPr>
          <w:rFonts w:ascii="Times New Roman" w:hAnsi="Times New Roman" w:cs="Times New Roman"/>
          <w:sz w:val="24"/>
          <w:szCs w:val="24"/>
        </w:rPr>
        <w:t>20</w:t>
      </w:r>
    </w:p>
    <w:p w14:paraId="7923D252" w14:textId="77777777" w:rsidR="00235522" w:rsidRPr="00DB4C14" w:rsidRDefault="00235522" w:rsidP="00235522">
      <w:pPr>
        <w:spacing w:line="360" w:lineRule="auto"/>
        <w:rPr>
          <w:rFonts w:ascii="Times New Roman" w:hAnsi="Times New Roman" w:cs="Times New Roman"/>
          <w:b/>
          <w:sz w:val="24"/>
          <w:szCs w:val="24"/>
        </w:rPr>
      </w:pPr>
    </w:p>
    <w:p w14:paraId="4A6E7947" w14:textId="26EEA7AF" w:rsidR="008717FC" w:rsidRPr="00DB4C14" w:rsidRDefault="008717FC" w:rsidP="008717FC">
      <w:pPr>
        <w:pStyle w:val="Paragrafoelenco"/>
        <w:numPr>
          <w:ilvl w:val="0"/>
          <w:numId w:val="3"/>
        </w:numPr>
        <w:spacing w:line="360" w:lineRule="auto"/>
        <w:ind w:left="360"/>
        <w:rPr>
          <w:rFonts w:ascii="Times New Roman" w:hAnsi="Times New Roman" w:cs="Times New Roman"/>
          <w:b/>
          <w:sz w:val="24"/>
          <w:szCs w:val="24"/>
        </w:rPr>
      </w:pPr>
      <w:r w:rsidRPr="00DB4C14">
        <w:rPr>
          <w:rFonts w:ascii="Times New Roman" w:hAnsi="Times New Roman" w:cs="Times New Roman"/>
          <w:b/>
          <w:sz w:val="24"/>
          <w:szCs w:val="24"/>
        </w:rPr>
        <w:t>Tecniche e strumenti rilevazione dati</w:t>
      </w:r>
      <w:r w:rsidR="002D0536" w:rsidRPr="00DB4C14">
        <w:rPr>
          <w:rFonts w:ascii="Times New Roman" w:hAnsi="Times New Roman" w:cs="Times New Roman"/>
          <w:b/>
          <w:sz w:val="24"/>
          <w:szCs w:val="24"/>
        </w:rPr>
        <w:t xml:space="preserve">: </w:t>
      </w:r>
    </w:p>
    <w:p w14:paraId="779F7087" w14:textId="77777777" w:rsidR="00B8099F" w:rsidRDefault="0082708E" w:rsidP="0082708E">
      <w:pPr>
        <w:pStyle w:val="Paragrafoelenco"/>
        <w:spacing w:line="360" w:lineRule="auto"/>
        <w:ind w:left="360"/>
        <w:rPr>
          <w:rFonts w:ascii="Times New Roman" w:hAnsi="Times New Roman" w:cs="Times New Roman"/>
          <w:sz w:val="24"/>
          <w:szCs w:val="24"/>
        </w:rPr>
      </w:pPr>
      <w:r w:rsidRPr="00DB4C14">
        <w:rPr>
          <w:rFonts w:ascii="Times New Roman" w:hAnsi="Times New Roman" w:cs="Times New Roman"/>
          <w:sz w:val="24"/>
          <w:szCs w:val="24"/>
        </w:rPr>
        <w:t xml:space="preserve">Lo  strumento  di  rilevazione  dati  utilizzato  in  questa  ricerca  è  il  questionario  auto compilato a domande chiuse, compilato dai genitori dei bambini fascia 0-3 anni. </w:t>
      </w:r>
      <w:r w:rsidR="00161C9B" w:rsidRPr="00DB4C14">
        <w:rPr>
          <w:rFonts w:ascii="Times New Roman" w:hAnsi="Times New Roman" w:cs="Times New Roman"/>
          <w:sz w:val="24"/>
          <w:szCs w:val="24"/>
        </w:rPr>
        <w:t xml:space="preserve">Nel </w:t>
      </w:r>
      <w:r w:rsidR="00464F58" w:rsidRPr="00DB4C14">
        <w:rPr>
          <w:rFonts w:ascii="Times New Roman" w:hAnsi="Times New Roman" w:cs="Times New Roman"/>
          <w:sz w:val="24"/>
          <w:szCs w:val="24"/>
        </w:rPr>
        <w:t xml:space="preserve">questionario presentato </w:t>
      </w:r>
      <w:r w:rsidR="008042D0" w:rsidRPr="00DB4C14">
        <w:rPr>
          <w:rFonts w:ascii="Times New Roman" w:hAnsi="Times New Roman" w:cs="Times New Roman"/>
          <w:sz w:val="24"/>
          <w:szCs w:val="24"/>
        </w:rPr>
        <w:t xml:space="preserve">è garantito l’anonimato e che le risposte dei genitori </w:t>
      </w:r>
      <w:r w:rsidR="008E6499" w:rsidRPr="00DB4C14">
        <w:rPr>
          <w:rFonts w:ascii="Times New Roman" w:hAnsi="Times New Roman" w:cs="Times New Roman"/>
          <w:sz w:val="24"/>
          <w:szCs w:val="24"/>
        </w:rPr>
        <w:t xml:space="preserve">sarebbero state utilizzate soltanto ai fini della ricerca. </w:t>
      </w:r>
      <w:r w:rsidRPr="00DB4C14">
        <w:rPr>
          <w:rFonts w:ascii="Times New Roman" w:hAnsi="Times New Roman" w:cs="Times New Roman"/>
          <w:sz w:val="24"/>
          <w:szCs w:val="24"/>
        </w:rPr>
        <w:t xml:space="preserve">Per realizzare il questionario abbiamo tenuto conto dei referenti a cui era destinato , quindi </w:t>
      </w:r>
      <w:r w:rsidR="009B5F78" w:rsidRPr="00DB4C14">
        <w:rPr>
          <w:rFonts w:ascii="Times New Roman" w:hAnsi="Times New Roman" w:cs="Times New Roman"/>
          <w:sz w:val="24"/>
          <w:szCs w:val="24"/>
        </w:rPr>
        <w:t>ho</w:t>
      </w:r>
      <w:r w:rsidRPr="00DB4C14">
        <w:rPr>
          <w:rFonts w:ascii="Times New Roman" w:hAnsi="Times New Roman" w:cs="Times New Roman"/>
          <w:sz w:val="24"/>
          <w:szCs w:val="24"/>
        </w:rPr>
        <w:t xml:space="preserve"> cercato di utilizzare un linguaggio adeguato. Dopo  aver  definito  i  temi  da  indagare,  </w:t>
      </w:r>
      <w:r w:rsidR="00245267" w:rsidRPr="00DB4C14">
        <w:rPr>
          <w:rFonts w:ascii="Times New Roman" w:hAnsi="Times New Roman" w:cs="Times New Roman"/>
          <w:sz w:val="24"/>
          <w:szCs w:val="24"/>
        </w:rPr>
        <w:t>ho</w:t>
      </w:r>
      <w:r w:rsidRPr="00DB4C14">
        <w:rPr>
          <w:rFonts w:ascii="Times New Roman" w:hAnsi="Times New Roman" w:cs="Times New Roman"/>
          <w:sz w:val="24"/>
          <w:szCs w:val="24"/>
        </w:rPr>
        <w:t xml:space="preserve">  formulato  le  domande  in  forma scritta , facendo attenzione all’ordine in cui venivano disposte , ovvero dal generale allo specifico. </w:t>
      </w:r>
    </w:p>
    <w:p w14:paraId="12DE7A3C" w14:textId="2CA24EAB" w:rsidR="00B8099F" w:rsidRDefault="00B8099F" w:rsidP="0082708E">
      <w:pPr>
        <w:pStyle w:val="Paragrafoelenco"/>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I questionari sono stati dati ai genitori dalle educatrici </w:t>
      </w:r>
      <w:r w:rsidR="005B4FF4">
        <w:rPr>
          <w:rFonts w:ascii="Times New Roman" w:hAnsi="Times New Roman" w:cs="Times New Roman"/>
          <w:sz w:val="24"/>
          <w:szCs w:val="24"/>
        </w:rPr>
        <w:t xml:space="preserve">quando venivano a riprendere i bambini. </w:t>
      </w:r>
    </w:p>
    <w:p w14:paraId="1DF85AC6" w14:textId="01A0245B" w:rsidR="004108A1" w:rsidRPr="00DB4C14" w:rsidRDefault="0082708E" w:rsidP="0082708E">
      <w:pPr>
        <w:pStyle w:val="Paragrafoelenco"/>
        <w:spacing w:line="360" w:lineRule="auto"/>
        <w:ind w:left="360"/>
        <w:rPr>
          <w:rFonts w:ascii="Times New Roman" w:hAnsi="Times New Roman" w:cs="Times New Roman"/>
          <w:sz w:val="24"/>
          <w:szCs w:val="24"/>
        </w:rPr>
      </w:pPr>
      <w:r w:rsidRPr="00DB4C14">
        <w:rPr>
          <w:rFonts w:ascii="Times New Roman" w:hAnsi="Times New Roman" w:cs="Times New Roman"/>
          <w:sz w:val="24"/>
          <w:szCs w:val="24"/>
        </w:rPr>
        <w:t xml:space="preserve">All’interno  del  questionario  </w:t>
      </w:r>
      <w:r w:rsidR="00245267" w:rsidRPr="00DB4C14">
        <w:rPr>
          <w:rFonts w:ascii="Times New Roman" w:hAnsi="Times New Roman" w:cs="Times New Roman"/>
          <w:sz w:val="24"/>
          <w:szCs w:val="24"/>
        </w:rPr>
        <w:t>ho</w:t>
      </w:r>
      <w:r w:rsidRPr="00DB4C14">
        <w:rPr>
          <w:rFonts w:ascii="Times New Roman" w:hAnsi="Times New Roman" w:cs="Times New Roman"/>
          <w:sz w:val="24"/>
          <w:szCs w:val="24"/>
        </w:rPr>
        <w:t xml:space="preserve">  deciso  di  inserire  solo  domande  a  risposta chiusa per motivi di praticità nella successiva analisi dei dati.</w:t>
      </w:r>
      <w:r w:rsidR="00EC4B4C" w:rsidRPr="00DB4C14">
        <w:rPr>
          <w:rFonts w:ascii="Times New Roman" w:hAnsi="Times New Roman" w:cs="Times New Roman"/>
          <w:sz w:val="24"/>
          <w:szCs w:val="24"/>
        </w:rPr>
        <w:t xml:space="preserve"> </w:t>
      </w:r>
    </w:p>
    <w:p w14:paraId="58175FC3" w14:textId="02C7C0A0" w:rsidR="00EC4B4C" w:rsidRPr="00DB4C14" w:rsidRDefault="00EC4B4C" w:rsidP="0082708E">
      <w:pPr>
        <w:pStyle w:val="Paragrafoelenco"/>
        <w:spacing w:line="360" w:lineRule="auto"/>
        <w:ind w:left="360"/>
        <w:rPr>
          <w:rFonts w:ascii="Times New Roman" w:hAnsi="Times New Roman" w:cs="Times New Roman"/>
          <w:sz w:val="24"/>
          <w:szCs w:val="24"/>
        </w:rPr>
      </w:pPr>
      <w:r w:rsidRPr="00DB4C14">
        <w:rPr>
          <w:rFonts w:ascii="Times New Roman" w:hAnsi="Times New Roman" w:cs="Times New Roman"/>
          <w:sz w:val="24"/>
          <w:szCs w:val="24"/>
        </w:rPr>
        <w:t xml:space="preserve">La  tecnica  di  rilevazione  che  </w:t>
      </w:r>
      <w:r w:rsidR="002623CA" w:rsidRPr="00DB4C14">
        <w:rPr>
          <w:rFonts w:ascii="Times New Roman" w:hAnsi="Times New Roman" w:cs="Times New Roman"/>
          <w:sz w:val="24"/>
          <w:szCs w:val="24"/>
        </w:rPr>
        <w:t>ho</w:t>
      </w:r>
      <w:r w:rsidRPr="00DB4C14">
        <w:rPr>
          <w:rFonts w:ascii="Times New Roman" w:hAnsi="Times New Roman" w:cs="Times New Roman"/>
          <w:sz w:val="24"/>
          <w:szCs w:val="24"/>
        </w:rPr>
        <w:t xml:space="preserve">  utilizzato  è  la  raccolta  di  dati  ad  alta strutturazione basati su una matrice dati. La raccolta di dati ad alta strutturazione </w:t>
      </w:r>
      <w:r w:rsidR="002623CA" w:rsidRPr="00DB4C14">
        <w:rPr>
          <w:rFonts w:ascii="Times New Roman" w:hAnsi="Times New Roman" w:cs="Times New Roman"/>
          <w:sz w:val="24"/>
          <w:szCs w:val="24"/>
        </w:rPr>
        <w:t>mi</w:t>
      </w:r>
      <w:r w:rsidRPr="00DB4C14">
        <w:rPr>
          <w:rFonts w:ascii="Times New Roman" w:hAnsi="Times New Roman" w:cs="Times New Roman"/>
          <w:sz w:val="24"/>
          <w:szCs w:val="24"/>
        </w:rPr>
        <w:t xml:space="preserve"> ha permesso di avere pochissime difficoltà nella conduzione della ricerca, perché </w:t>
      </w:r>
      <w:r w:rsidR="002623CA" w:rsidRPr="00DB4C14">
        <w:rPr>
          <w:rFonts w:ascii="Times New Roman" w:hAnsi="Times New Roman" w:cs="Times New Roman"/>
          <w:sz w:val="24"/>
          <w:szCs w:val="24"/>
        </w:rPr>
        <w:t>sono</w:t>
      </w:r>
      <w:r w:rsidRPr="00DB4C14">
        <w:rPr>
          <w:rFonts w:ascii="Times New Roman" w:hAnsi="Times New Roman" w:cs="Times New Roman"/>
          <w:sz w:val="24"/>
          <w:szCs w:val="24"/>
        </w:rPr>
        <w:t xml:space="preserve"> riuscit</w:t>
      </w:r>
      <w:r w:rsidR="002623CA" w:rsidRPr="00DB4C14">
        <w:rPr>
          <w:rFonts w:ascii="Times New Roman" w:hAnsi="Times New Roman" w:cs="Times New Roman"/>
          <w:sz w:val="24"/>
          <w:szCs w:val="24"/>
        </w:rPr>
        <w:t>a</w:t>
      </w:r>
      <w:r w:rsidRPr="00DB4C14">
        <w:rPr>
          <w:rFonts w:ascii="Times New Roman" w:hAnsi="Times New Roman" w:cs="Times New Roman"/>
          <w:sz w:val="24"/>
          <w:szCs w:val="24"/>
        </w:rPr>
        <w:t xml:space="preserve"> a mantenere un punto di vista obiettivo  ed  a  non  avere  difficoltà  nell’interpretazione  dei  dati,  perché  li  </w:t>
      </w:r>
      <w:r w:rsidR="002623CA" w:rsidRPr="00DB4C14">
        <w:rPr>
          <w:rFonts w:ascii="Times New Roman" w:hAnsi="Times New Roman" w:cs="Times New Roman"/>
          <w:sz w:val="24"/>
          <w:szCs w:val="24"/>
        </w:rPr>
        <w:t>ho</w:t>
      </w:r>
      <w:r w:rsidRPr="00DB4C14">
        <w:rPr>
          <w:rFonts w:ascii="Times New Roman" w:hAnsi="Times New Roman" w:cs="Times New Roman"/>
          <w:sz w:val="24"/>
          <w:szCs w:val="24"/>
        </w:rPr>
        <w:t xml:space="preserve">  inseriti nella matrice senza rielaborarli.</w:t>
      </w:r>
    </w:p>
    <w:p w14:paraId="73BA3642" w14:textId="77777777" w:rsidR="00235522" w:rsidRPr="00DB4C14" w:rsidRDefault="00235522" w:rsidP="0082708E">
      <w:pPr>
        <w:pStyle w:val="Paragrafoelenco"/>
        <w:spacing w:line="360" w:lineRule="auto"/>
        <w:ind w:left="360"/>
        <w:rPr>
          <w:rFonts w:ascii="Times New Roman" w:hAnsi="Times New Roman" w:cs="Times New Roman"/>
          <w:sz w:val="24"/>
          <w:szCs w:val="24"/>
        </w:rPr>
      </w:pPr>
    </w:p>
    <w:p w14:paraId="40A3B4B3" w14:textId="77777777" w:rsidR="00CB1100" w:rsidRPr="00DB4C14" w:rsidRDefault="00CB1100" w:rsidP="001E47A8">
      <w:pPr>
        <w:spacing w:line="360" w:lineRule="auto"/>
        <w:rPr>
          <w:rFonts w:ascii="Times New Roman" w:hAnsi="Times New Roman" w:cs="Times New Roman"/>
          <w:sz w:val="24"/>
          <w:szCs w:val="24"/>
        </w:rPr>
      </w:pPr>
    </w:p>
    <w:p w14:paraId="0B2F62C0" w14:textId="0C05498F" w:rsidR="008717FC" w:rsidRPr="00DB4C14" w:rsidRDefault="008717FC" w:rsidP="008717FC">
      <w:pPr>
        <w:pStyle w:val="Paragrafoelenco"/>
        <w:numPr>
          <w:ilvl w:val="0"/>
          <w:numId w:val="3"/>
        </w:numPr>
        <w:spacing w:line="360" w:lineRule="auto"/>
        <w:ind w:left="360"/>
        <w:rPr>
          <w:rFonts w:ascii="Times New Roman" w:hAnsi="Times New Roman" w:cs="Times New Roman"/>
          <w:b/>
          <w:sz w:val="24"/>
          <w:szCs w:val="24"/>
        </w:rPr>
      </w:pPr>
      <w:r w:rsidRPr="00DB4C14">
        <w:rPr>
          <w:rFonts w:ascii="Times New Roman" w:hAnsi="Times New Roman" w:cs="Times New Roman"/>
          <w:b/>
          <w:sz w:val="24"/>
          <w:szCs w:val="24"/>
        </w:rPr>
        <w:t xml:space="preserve">Questionario a risposte chiuse </w:t>
      </w:r>
    </w:p>
    <w:p w14:paraId="7B36F969" w14:textId="77777777" w:rsidR="00DE417F" w:rsidRPr="00DB4C14" w:rsidRDefault="00DE417F" w:rsidP="00DE417F">
      <w:pPr>
        <w:spacing w:before="100" w:beforeAutospacing="1" w:after="100" w:afterAutospacing="1" w:line="240" w:lineRule="auto"/>
        <w:outlineLvl w:val="2"/>
        <w:rPr>
          <w:rFonts w:ascii="Times New Roman" w:eastAsia="Times New Roman" w:hAnsi="Times New Roman" w:cs="Times New Roman"/>
          <w:b/>
          <w:bCs/>
          <w:color w:val="FF0000"/>
          <w:kern w:val="0"/>
          <w:sz w:val="24"/>
          <w:szCs w:val="24"/>
          <w:lang w:eastAsia="it-IT"/>
          <w14:ligatures w14:val="none"/>
        </w:rPr>
      </w:pPr>
      <w:r w:rsidRPr="00DB4C14">
        <w:rPr>
          <w:rFonts w:ascii="Times New Roman" w:eastAsia="Times New Roman" w:hAnsi="Times New Roman" w:cs="Times New Roman"/>
          <w:b/>
          <w:bCs/>
          <w:color w:val="FF0000"/>
          <w:kern w:val="0"/>
          <w:sz w:val="24"/>
          <w:szCs w:val="24"/>
          <w:lang w:eastAsia="it-IT"/>
          <w14:ligatures w14:val="none"/>
        </w:rPr>
        <w:t>Sezione 1: Informazioni sul nucleo familiare</w:t>
      </w:r>
    </w:p>
    <w:p w14:paraId="070B37DF" w14:textId="77777777" w:rsidR="00DE417F" w:rsidRPr="00DB4C14" w:rsidRDefault="00DE417F" w:rsidP="00DE417F">
      <w:pPr>
        <w:numPr>
          <w:ilvl w:val="0"/>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Qual è la composizione del tuo nucleo familiare?</w:t>
      </w:r>
    </w:p>
    <w:p w14:paraId="546B09E7" w14:textId="72A0F4D3" w:rsidR="00DE417F" w:rsidRPr="00DB4C14" w:rsidRDefault="003473CF" w:rsidP="00DE417F">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Pr>
          <w:rFonts w:ascii="Times New Roman" w:eastAsia="Times New Roman" w:hAnsi="Times New Roman" w:cs="Times New Roman"/>
          <w:kern w:val="0"/>
          <w:sz w:val="24"/>
          <w:szCs w:val="24"/>
          <w:lang w:eastAsia="it-IT"/>
          <w14:ligatures w14:val="none"/>
        </w:rPr>
        <w:t xml:space="preserve">Io </w:t>
      </w:r>
      <w:r w:rsidR="00E745E8">
        <w:rPr>
          <w:rFonts w:ascii="Times New Roman" w:eastAsia="Times New Roman" w:hAnsi="Times New Roman" w:cs="Times New Roman"/>
          <w:kern w:val="0"/>
          <w:sz w:val="24"/>
          <w:szCs w:val="24"/>
          <w:lang w:eastAsia="it-IT"/>
          <w14:ligatures w14:val="none"/>
        </w:rPr>
        <w:t>e mio</w:t>
      </w:r>
      <w:r w:rsidR="002718D0">
        <w:rPr>
          <w:rFonts w:ascii="Times New Roman" w:eastAsia="Times New Roman" w:hAnsi="Times New Roman" w:cs="Times New Roman"/>
          <w:kern w:val="0"/>
          <w:sz w:val="24"/>
          <w:szCs w:val="24"/>
          <w:lang w:eastAsia="it-IT"/>
          <w14:ligatures w14:val="none"/>
        </w:rPr>
        <w:t>/a</w:t>
      </w:r>
      <w:r w:rsidR="00E745E8">
        <w:rPr>
          <w:rFonts w:ascii="Times New Roman" w:eastAsia="Times New Roman" w:hAnsi="Times New Roman" w:cs="Times New Roman"/>
          <w:kern w:val="0"/>
          <w:sz w:val="24"/>
          <w:szCs w:val="24"/>
          <w:lang w:eastAsia="it-IT"/>
          <w14:ligatures w14:val="none"/>
        </w:rPr>
        <w:t xml:space="preserve"> figlio</w:t>
      </w:r>
      <w:r w:rsidR="006C2090">
        <w:rPr>
          <w:rFonts w:ascii="Times New Roman" w:eastAsia="Times New Roman" w:hAnsi="Times New Roman" w:cs="Times New Roman"/>
          <w:kern w:val="0"/>
          <w:sz w:val="24"/>
          <w:szCs w:val="24"/>
          <w:lang w:eastAsia="it-IT"/>
          <w14:ligatures w14:val="none"/>
        </w:rPr>
        <w:t>/a</w:t>
      </w:r>
    </w:p>
    <w:p w14:paraId="2967BCFC" w14:textId="0A2BE354" w:rsidR="00DE417F" w:rsidRPr="00DB4C14" w:rsidRDefault="004F3927" w:rsidP="00DE417F">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Pr>
          <w:rFonts w:ascii="Times New Roman" w:eastAsia="Times New Roman" w:hAnsi="Times New Roman" w:cs="Times New Roman"/>
          <w:kern w:val="0"/>
          <w:sz w:val="24"/>
          <w:szCs w:val="24"/>
          <w:lang w:eastAsia="it-IT"/>
          <w14:ligatures w14:val="none"/>
        </w:rPr>
        <w:t>Io</w:t>
      </w:r>
      <w:r w:rsidR="00E745E8">
        <w:rPr>
          <w:rFonts w:ascii="Times New Roman" w:eastAsia="Times New Roman" w:hAnsi="Times New Roman" w:cs="Times New Roman"/>
          <w:kern w:val="0"/>
          <w:sz w:val="24"/>
          <w:szCs w:val="24"/>
          <w:lang w:eastAsia="it-IT"/>
          <w14:ligatures w14:val="none"/>
        </w:rPr>
        <w:t>, mio</w:t>
      </w:r>
      <w:r w:rsidR="00E7650F">
        <w:rPr>
          <w:rFonts w:ascii="Times New Roman" w:eastAsia="Times New Roman" w:hAnsi="Times New Roman" w:cs="Times New Roman"/>
          <w:kern w:val="0"/>
          <w:sz w:val="24"/>
          <w:szCs w:val="24"/>
          <w:lang w:eastAsia="it-IT"/>
          <w14:ligatures w14:val="none"/>
        </w:rPr>
        <w:t>/</w:t>
      </w:r>
      <w:r w:rsidR="002718D0">
        <w:rPr>
          <w:rFonts w:ascii="Times New Roman" w:eastAsia="Times New Roman" w:hAnsi="Times New Roman" w:cs="Times New Roman"/>
          <w:kern w:val="0"/>
          <w:sz w:val="24"/>
          <w:szCs w:val="24"/>
          <w:lang w:eastAsia="it-IT"/>
          <w14:ligatures w14:val="none"/>
        </w:rPr>
        <w:t>a</w:t>
      </w:r>
      <w:r w:rsidR="00E745E8">
        <w:rPr>
          <w:rFonts w:ascii="Times New Roman" w:eastAsia="Times New Roman" w:hAnsi="Times New Roman" w:cs="Times New Roman"/>
          <w:kern w:val="0"/>
          <w:sz w:val="24"/>
          <w:szCs w:val="24"/>
          <w:lang w:eastAsia="it-IT"/>
          <w14:ligatures w14:val="none"/>
        </w:rPr>
        <w:t xml:space="preserve"> figlio</w:t>
      </w:r>
      <w:r w:rsidR="006C2090">
        <w:rPr>
          <w:rFonts w:ascii="Times New Roman" w:eastAsia="Times New Roman" w:hAnsi="Times New Roman" w:cs="Times New Roman"/>
          <w:kern w:val="0"/>
          <w:sz w:val="24"/>
          <w:szCs w:val="24"/>
          <w:lang w:eastAsia="it-IT"/>
          <w14:ligatures w14:val="none"/>
        </w:rPr>
        <w:t>/a</w:t>
      </w:r>
      <w:r>
        <w:rPr>
          <w:rFonts w:ascii="Times New Roman" w:eastAsia="Times New Roman" w:hAnsi="Times New Roman" w:cs="Times New Roman"/>
          <w:kern w:val="0"/>
          <w:sz w:val="24"/>
          <w:szCs w:val="24"/>
          <w:lang w:eastAsia="it-IT"/>
          <w14:ligatures w14:val="none"/>
        </w:rPr>
        <w:t xml:space="preserve"> e il mio partner </w:t>
      </w:r>
    </w:p>
    <w:p w14:paraId="6358C7C9" w14:textId="6C181C68" w:rsidR="00DE417F" w:rsidRPr="00DB4C14" w:rsidRDefault="004F3927" w:rsidP="00DE417F">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Pr>
          <w:rFonts w:ascii="Times New Roman" w:eastAsia="Times New Roman" w:hAnsi="Times New Roman" w:cs="Times New Roman"/>
          <w:kern w:val="0"/>
          <w:sz w:val="24"/>
          <w:szCs w:val="24"/>
          <w:lang w:eastAsia="it-IT"/>
          <w14:ligatures w14:val="none"/>
        </w:rPr>
        <w:t xml:space="preserve">Io, </w:t>
      </w:r>
      <w:r w:rsidR="00361B7B">
        <w:rPr>
          <w:rFonts w:ascii="Times New Roman" w:eastAsia="Times New Roman" w:hAnsi="Times New Roman" w:cs="Times New Roman"/>
          <w:kern w:val="0"/>
          <w:sz w:val="24"/>
          <w:szCs w:val="24"/>
          <w:lang w:eastAsia="it-IT"/>
          <w14:ligatures w14:val="none"/>
        </w:rPr>
        <w:t>mio</w:t>
      </w:r>
      <w:r w:rsidR="002718D0">
        <w:rPr>
          <w:rFonts w:ascii="Times New Roman" w:eastAsia="Times New Roman" w:hAnsi="Times New Roman" w:cs="Times New Roman"/>
          <w:kern w:val="0"/>
          <w:sz w:val="24"/>
          <w:szCs w:val="24"/>
          <w:lang w:eastAsia="it-IT"/>
          <w14:ligatures w14:val="none"/>
        </w:rPr>
        <w:t xml:space="preserve">/a e altri </w:t>
      </w:r>
      <w:r w:rsidR="0010670A">
        <w:rPr>
          <w:rFonts w:ascii="Times New Roman" w:eastAsia="Times New Roman" w:hAnsi="Times New Roman" w:cs="Times New Roman"/>
          <w:kern w:val="0"/>
          <w:sz w:val="24"/>
          <w:szCs w:val="24"/>
          <w:lang w:eastAsia="it-IT"/>
          <w14:ligatures w14:val="none"/>
        </w:rPr>
        <w:t>famigliari</w:t>
      </w:r>
    </w:p>
    <w:p w14:paraId="406CA7D1" w14:textId="77777777" w:rsidR="008F4885" w:rsidRPr="008F4885" w:rsidRDefault="008F4885" w:rsidP="008F4885">
      <w:pPr>
        <w:spacing w:before="100" w:beforeAutospacing="1" w:after="100" w:afterAutospacing="1" w:line="240" w:lineRule="auto"/>
        <w:ind w:left="1440"/>
        <w:rPr>
          <w:rFonts w:ascii="Times New Roman" w:eastAsia="Times New Roman" w:hAnsi="Times New Roman" w:cs="Times New Roman"/>
          <w:kern w:val="0"/>
          <w:sz w:val="24"/>
          <w:szCs w:val="24"/>
          <w:lang w:eastAsia="it-IT"/>
          <w14:ligatures w14:val="none"/>
        </w:rPr>
      </w:pPr>
    </w:p>
    <w:p w14:paraId="583438DD" w14:textId="77777777" w:rsidR="00DE417F" w:rsidRPr="00DB4C14" w:rsidRDefault="00DE417F" w:rsidP="00DE417F">
      <w:pPr>
        <w:numPr>
          <w:ilvl w:val="0"/>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In quale fascia di età rientra tuo/a figlio/a?</w:t>
      </w:r>
    </w:p>
    <w:p w14:paraId="66766BFF" w14:textId="77777777" w:rsidR="00DE417F" w:rsidRPr="00DB4C14" w:rsidRDefault="00DE417F" w:rsidP="00DE417F">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0-12 mesi</w:t>
      </w:r>
    </w:p>
    <w:p w14:paraId="6819FD2F" w14:textId="4E01D34F" w:rsidR="00DE417F" w:rsidRPr="00DB4C14" w:rsidRDefault="00DE417F" w:rsidP="00DE417F">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13</w:t>
      </w:r>
      <w:r w:rsidR="007F555C" w:rsidRPr="00DB4C14">
        <w:rPr>
          <w:rFonts w:ascii="Times New Roman" w:eastAsia="Times New Roman" w:hAnsi="Times New Roman" w:cs="Times New Roman"/>
          <w:kern w:val="0"/>
          <w:sz w:val="24"/>
          <w:szCs w:val="24"/>
          <w:lang w:eastAsia="it-IT"/>
          <w14:ligatures w14:val="none"/>
        </w:rPr>
        <w:t>-24 mesi</w:t>
      </w:r>
    </w:p>
    <w:p w14:paraId="42753E60" w14:textId="36AC87A8" w:rsidR="00CB1100" w:rsidRPr="00DB4C14" w:rsidRDefault="00DE417F" w:rsidP="00CB1100">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25-36 mesi</w:t>
      </w:r>
    </w:p>
    <w:p w14:paraId="1A5A57A8" w14:textId="77777777" w:rsidR="00DE417F" w:rsidRPr="00DB4C14" w:rsidRDefault="00DE417F" w:rsidP="00DE417F">
      <w:pPr>
        <w:numPr>
          <w:ilvl w:val="0"/>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Negli ultimi 12 mesi, la tua famiglia ha vissuto eventi stressanti (ad esempio problemi finanziari, malattie o conflitti coniugali)?</w:t>
      </w:r>
    </w:p>
    <w:p w14:paraId="16E18E18" w14:textId="77777777" w:rsidR="00DE417F" w:rsidRPr="00DB4C14" w:rsidRDefault="00DE417F" w:rsidP="00DE417F">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Sì</w:t>
      </w:r>
    </w:p>
    <w:p w14:paraId="6614DBD3" w14:textId="77777777" w:rsidR="00DE417F" w:rsidRPr="00DB4C14" w:rsidRDefault="00DE417F" w:rsidP="00DE417F">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NO</w:t>
      </w:r>
    </w:p>
    <w:p w14:paraId="494214D4" w14:textId="77777777" w:rsidR="00DE417F" w:rsidRPr="00DB4C14" w:rsidRDefault="00DE417F" w:rsidP="00DE417F">
      <w:pPr>
        <w:numPr>
          <w:ilvl w:val="0"/>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Se hai risposto “Sì” alla domanda precedente, come valuteresti l'intensità dello stress vissuto?</w:t>
      </w:r>
    </w:p>
    <w:p w14:paraId="0725E76E" w14:textId="77777777" w:rsidR="00DE417F" w:rsidRPr="00DB4C14" w:rsidRDefault="00DE417F" w:rsidP="00DE417F">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Leggero</w:t>
      </w:r>
    </w:p>
    <w:p w14:paraId="542C1557" w14:textId="77777777" w:rsidR="00DE417F" w:rsidRPr="00DB4C14" w:rsidRDefault="00DE417F" w:rsidP="00DE417F">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Moderato</w:t>
      </w:r>
    </w:p>
    <w:p w14:paraId="3A3B9527" w14:textId="77777777" w:rsidR="00DE417F" w:rsidRPr="00DB4C14" w:rsidRDefault="00DE417F" w:rsidP="00DE417F">
      <w:pPr>
        <w:numPr>
          <w:ilvl w:val="1"/>
          <w:numId w:val="22"/>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Elevato</w:t>
      </w:r>
    </w:p>
    <w:p w14:paraId="1AD5DE40" w14:textId="77777777" w:rsidR="00DE417F" w:rsidRPr="00DB4C14" w:rsidRDefault="00E44B5E" w:rsidP="00DE417F">
      <w:pPr>
        <w:spacing w:after="0" w:line="240" w:lineRule="auto"/>
        <w:rPr>
          <w:rFonts w:ascii="Times New Roman" w:eastAsia="Times New Roman" w:hAnsi="Times New Roman" w:cs="Times New Roman"/>
          <w:kern w:val="0"/>
          <w:sz w:val="24"/>
          <w:szCs w:val="24"/>
          <w:lang w:eastAsia="it-IT"/>
          <w14:ligatures w14:val="none"/>
        </w:rPr>
      </w:pPr>
      <w:r>
        <w:rPr>
          <w:rFonts w:ascii="Times New Roman" w:eastAsia="Times New Roman" w:hAnsi="Times New Roman" w:cs="Times New Roman"/>
          <w:noProof/>
          <w:kern w:val="0"/>
          <w:sz w:val="24"/>
          <w:szCs w:val="24"/>
          <w:lang w:eastAsia="it-IT"/>
          <w14:ligatures w14:val="none"/>
        </w:rPr>
      </w:r>
      <w:r w:rsidR="00E44B5E">
        <w:rPr>
          <w:rFonts w:ascii="Times New Roman" w:eastAsia="Times New Roman" w:hAnsi="Times New Roman" w:cs="Times New Roman"/>
          <w:noProof/>
          <w:kern w:val="0"/>
          <w:sz w:val="24"/>
          <w:szCs w:val="24"/>
          <w:lang w:eastAsia="it-IT"/>
          <w14:ligatures w14:val="none"/>
        </w:rPr>
        <w:pict w14:anchorId="56BD92C4">
          <v:rect id="_x0000_i1025" style="width:0;height:1.5pt" o:hralign="center" o:hrstd="t" o:hr="t" fillcolor="#a0a0a0" stroked="f"/>
        </w:pict>
      </w:r>
    </w:p>
    <w:p w14:paraId="19BBF201" w14:textId="77777777" w:rsidR="00DE417F" w:rsidRPr="00DB4C14" w:rsidRDefault="00DE417F" w:rsidP="00DE417F">
      <w:pPr>
        <w:spacing w:before="100" w:beforeAutospacing="1" w:after="100" w:afterAutospacing="1" w:line="240" w:lineRule="auto"/>
        <w:outlineLvl w:val="2"/>
        <w:rPr>
          <w:rFonts w:ascii="Times New Roman" w:eastAsia="Times New Roman" w:hAnsi="Times New Roman" w:cs="Times New Roman"/>
          <w:b/>
          <w:bCs/>
          <w:color w:val="FF0000"/>
          <w:kern w:val="0"/>
          <w:sz w:val="24"/>
          <w:szCs w:val="24"/>
          <w:lang w:eastAsia="it-IT"/>
          <w14:ligatures w14:val="none"/>
        </w:rPr>
      </w:pPr>
      <w:r w:rsidRPr="00DB4C14">
        <w:rPr>
          <w:rFonts w:ascii="Times New Roman" w:eastAsia="Times New Roman" w:hAnsi="Times New Roman" w:cs="Times New Roman"/>
          <w:b/>
          <w:bCs/>
          <w:color w:val="FF0000"/>
          <w:kern w:val="0"/>
          <w:sz w:val="24"/>
          <w:szCs w:val="24"/>
          <w:lang w:eastAsia="it-IT"/>
          <w14:ligatures w14:val="none"/>
        </w:rPr>
        <w:t>Sezione 2: Lo stress familiare e il comportamento al nido</w:t>
      </w:r>
    </w:p>
    <w:p w14:paraId="5A3FBF0B" w14:textId="77777777" w:rsidR="00DE417F" w:rsidRPr="00DB4C14" w:rsidRDefault="00DE417F" w:rsidP="00DE417F">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Hai notato cambiamenti nel comportamento di tuo/a figlio/a nei periodi in cui la famiglia è più stressata?</w:t>
      </w:r>
    </w:p>
    <w:p w14:paraId="5A90E90E"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NO</w:t>
      </w:r>
    </w:p>
    <w:p w14:paraId="044992AF"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Sì, diventa più tranquillo/a</w:t>
      </w:r>
    </w:p>
    <w:p w14:paraId="158CF9D3"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Sì, diventa più agitato/a</w:t>
      </w:r>
    </w:p>
    <w:p w14:paraId="5C58DA9C" w14:textId="77777777" w:rsidR="00DE417F" w:rsidRPr="00DB4C14" w:rsidRDefault="00DE417F" w:rsidP="00DE417F">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Ritieni che lo stress familiare influenza sulla qualità della relazione tra te e tuo/a figlio/a?</w:t>
      </w:r>
    </w:p>
    <w:p w14:paraId="57C76D09" w14:textId="22AB781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N</w:t>
      </w:r>
      <w:r w:rsidR="007F555C" w:rsidRPr="00DB4C14">
        <w:rPr>
          <w:rFonts w:ascii="Times New Roman" w:eastAsia="Times New Roman" w:hAnsi="Times New Roman" w:cs="Times New Roman"/>
          <w:kern w:val="0"/>
          <w:sz w:val="24"/>
          <w:szCs w:val="24"/>
          <w:lang w:eastAsia="it-IT"/>
          <w14:ligatures w14:val="none"/>
        </w:rPr>
        <w:t>o</w:t>
      </w:r>
    </w:p>
    <w:p w14:paraId="18AECE5C"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Poco</w:t>
      </w:r>
    </w:p>
    <w:p w14:paraId="052F5BF8"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Moderatamente</w:t>
      </w:r>
    </w:p>
    <w:p w14:paraId="04E7E395"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Molto</w:t>
      </w:r>
    </w:p>
    <w:p w14:paraId="4F127E3B" w14:textId="77777777" w:rsidR="00DE417F" w:rsidRPr="00DB4C14" w:rsidRDefault="00DE417F" w:rsidP="00DE417F">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Quanto spesso tuo/a figlio/a mostra comportamenti problematici al nido, come ansia da separazione, aggressività o difficoltà nel relazionarsi con i coetanei?</w:t>
      </w:r>
    </w:p>
    <w:p w14:paraId="138172A1"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Mai</w:t>
      </w:r>
    </w:p>
    <w:p w14:paraId="6817521E"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Raramente</w:t>
      </w:r>
    </w:p>
    <w:p w14:paraId="61B63B9D"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Spesso</w:t>
      </w:r>
    </w:p>
    <w:p w14:paraId="2719D366"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Sempre</w:t>
      </w:r>
    </w:p>
    <w:p w14:paraId="24CFAFF8" w14:textId="77777777" w:rsidR="00DE417F" w:rsidRPr="00DB4C14" w:rsidRDefault="00DE417F" w:rsidP="00DE417F">
      <w:pPr>
        <w:numPr>
          <w:ilvl w:val="0"/>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Gli educatori del nido ti hanno mai segnalato difficoltà comportamentali di tuo/a figlio/a?</w:t>
      </w:r>
    </w:p>
    <w:p w14:paraId="4E9E949C"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Mai</w:t>
      </w:r>
    </w:p>
    <w:p w14:paraId="34B80482"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Una volta</w:t>
      </w:r>
    </w:p>
    <w:p w14:paraId="1291AEEB" w14:textId="77777777" w:rsidR="00DE417F" w:rsidRPr="00DB4C14" w:rsidRDefault="00DE417F" w:rsidP="00DE417F">
      <w:pPr>
        <w:numPr>
          <w:ilvl w:val="1"/>
          <w:numId w:val="23"/>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Più volte</w:t>
      </w:r>
    </w:p>
    <w:p w14:paraId="79F02FFB" w14:textId="77777777" w:rsidR="00DE417F" w:rsidRPr="00DB4C14" w:rsidRDefault="00E44B5E" w:rsidP="00DE417F">
      <w:pPr>
        <w:spacing w:after="0" w:line="240" w:lineRule="auto"/>
        <w:rPr>
          <w:rFonts w:ascii="Times New Roman" w:eastAsia="Times New Roman" w:hAnsi="Times New Roman" w:cs="Times New Roman"/>
          <w:kern w:val="0"/>
          <w:sz w:val="24"/>
          <w:szCs w:val="24"/>
          <w:lang w:eastAsia="it-IT"/>
          <w14:ligatures w14:val="none"/>
        </w:rPr>
      </w:pPr>
      <w:r>
        <w:rPr>
          <w:rFonts w:ascii="Times New Roman" w:eastAsia="Times New Roman" w:hAnsi="Times New Roman" w:cs="Times New Roman"/>
          <w:noProof/>
          <w:kern w:val="0"/>
          <w:sz w:val="24"/>
          <w:szCs w:val="24"/>
          <w:lang w:eastAsia="it-IT"/>
          <w14:ligatures w14:val="none"/>
        </w:rPr>
      </w:r>
      <w:r w:rsidR="00E44B5E">
        <w:rPr>
          <w:rFonts w:ascii="Times New Roman" w:eastAsia="Times New Roman" w:hAnsi="Times New Roman" w:cs="Times New Roman"/>
          <w:noProof/>
          <w:kern w:val="0"/>
          <w:sz w:val="24"/>
          <w:szCs w:val="24"/>
          <w:lang w:eastAsia="it-IT"/>
          <w14:ligatures w14:val="none"/>
        </w:rPr>
        <w:pict w14:anchorId="41B43EFF">
          <v:rect id="_x0000_i1026" style="width:0;height:1.5pt" o:hralign="center" o:hrstd="t" o:hr="t" fillcolor="#a0a0a0" stroked="f"/>
        </w:pict>
      </w:r>
    </w:p>
    <w:p w14:paraId="0E6D9C62" w14:textId="77777777" w:rsidR="00DE417F" w:rsidRPr="00DB4C14" w:rsidRDefault="00DE417F" w:rsidP="00DE417F">
      <w:pPr>
        <w:spacing w:before="100" w:beforeAutospacing="1" w:after="100" w:afterAutospacing="1" w:line="240" w:lineRule="auto"/>
        <w:outlineLvl w:val="2"/>
        <w:rPr>
          <w:rFonts w:ascii="Times New Roman" w:eastAsia="Times New Roman" w:hAnsi="Times New Roman" w:cs="Times New Roman"/>
          <w:b/>
          <w:bCs/>
          <w:color w:val="FF0000"/>
          <w:kern w:val="0"/>
          <w:sz w:val="24"/>
          <w:szCs w:val="24"/>
          <w:lang w:eastAsia="it-IT"/>
          <w14:ligatures w14:val="none"/>
        </w:rPr>
      </w:pPr>
      <w:r w:rsidRPr="00DB4C14">
        <w:rPr>
          <w:rFonts w:ascii="Times New Roman" w:eastAsia="Times New Roman" w:hAnsi="Times New Roman" w:cs="Times New Roman"/>
          <w:b/>
          <w:bCs/>
          <w:color w:val="FF0000"/>
          <w:kern w:val="0"/>
          <w:sz w:val="24"/>
          <w:szCs w:val="24"/>
          <w:lang w:eastAsia="it-IT"/>
          <w14:ligatures w14:val="none"/>
        </w:rPr>
        <w:t>Sezione 3: Attacco e supporto educativo</w:t>
      </w:r>
    </w:p>
    <w:p w14:paraId="1E151A2B" w14:textId="77777777" w:rsidR="00DE417F" w:rsidRPr="00DB4C14" w:rsidRDefault="00DE417F" w:rsidP="00DE417F">
      <w:pPr>
        <w:numPr>
          <w:ilvl w:val="0"/>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Come valutare il legame emotivo tra te e tuo/a figlio/a?</w:t>
      </w:r>
    </w:p>
    <w:p w14:paraId="2A99B0CD"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Molto forte</w:t>
      </w:r>
    </w:p>
    <w:p w14:paraId="65205F65"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Forte</w:t>
      </w:r>
    </w:p>
    <w:p w14:paraId="25F88501"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Moderato</w:t>
      </w:r>
    </w:p>
    <w:p w14:paraId="4A132CA3"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lastRenderedPageBreak/>
        <w:t>Debole</w:t>
      </w:r>
    </w:p>
    <w:p w14:paraId="5CA448AC" w14:textId="77777777" w:rsidR="00DE417F" w:rsidRPr="00DB4C14" w:rsidRDefault="00DE417F" w:rsidP="00DE417F">
      <w:pPr>
        <w:numPr>
          <w:ilvl w:val="0"/>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Ritieni che il nido fornisce un ambiente stabile e accogliente per tuo/a figlio/a?</w:t>
      </w:r>
    </w:p>
    <w:p w14:paraId="2584D80F"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Sì, molto</w:t>
      </w:r>
    </w:p>
    <w:p w14:paraId="74618EAA"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Sì, in parte</w:t>
      </w:r>
    </w:p>
    <w:p w14:paraId="5DAAFA14"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NO</w:t>
      </w:r>
    </w:p>
    <w:p w14:paraId="0348C7E2" w14:textId="77777777" w:rsidR="00DE417F" w:rsidRPr="00DB4C14" w:rsidRDefault="00DE417F" w:rsidP="00DE417F">
      <w:pPr>
        <w:numPr>
          <w:ilvl w:val="0"/>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Secondo te, il personale del nido è attento ai bisogni emotivi di tuo/a figlio/a?</w:t>
      </w:r>
    </w:p>
    <w:p w14:paraId="1A28CAD2"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Sì, sempre</w:t>
      </w:r>
    </w:p>
    <w:p w14:paraId="29F9AA17"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Sì, a volte</w:t>
      </w:r>
    </w:p>
    <w:p w14:paraId="69FF0FFE"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NO</w:t>
      </w:r>
    </w:p>
    <w:p w14:paraId="791562BB" w14:textId="77777777" w:rsidR="00DE417F" w:rsidRPr="00DB4C14" w:rsidRDefault="00DE417F" w:rsidP="00DE417F">
      <w:pPr>
        <w:numPr>
          <w:ilvl w:val="0"/>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Pensi che il nido contribuisca a ridurre gli effetti dello stress familiare su tuo/a figlio/a?</w:t>
      </w:r>
    </w:p>
    <w:p w14:paraId="44798982"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Molto</w:t>
      </w:r>
    </w:p>
    <w:p w14:paraId="059D1786"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Abbastanza</w:t>
      </w:r>
    </w:p>
    <w:p w14:paraId="769C143E"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Poco</w:t>
      </w:r>
    </w:p>
    <w:p w14:paraId="5CC180F0" w14:textId="77777777" w:rsidR="00DE417F" w:rsidRPr="00DB4C14" w:rsidRDefault="00DE417F" w:rsidP="00DE417F">
      <w:pPr>
        <w:numPr>
          <w:ilvl w:val="1"/>
          <w:numId w:val="24"/>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Per niente</w:t>
      </w:r>
    </w:p>
    <w:p w14:paraId="067C5F1E" w14:textId="77777777" w:rsidR="00DE417F" w:rsidRPr="00DB4C14" w:rsidRDefault="00E44B5E" w:rsidP="00DE417F">
      <w:pPr>
        <w:spacing w:after="0" w:line="240" w:lineRule="auto"/>
        <w:rPr>
          <w:rFonts w:ascii="Times New Roman" w:eastAsia="Times New Roman" w:hAnsi="Times New Roman" w:cs="Times New Roman"/>
          <w:kern w:val="0"/>
          <w:sz w:val="24"/>
          <w:szCs w:val="24"/>
          <w:lang w:eastAsia="it-IT"/>
          <w14:ligatures w14:val="none"/>
        </w:rPr>
      </w:pPr>
      <w:r>
        <w:rPr>
          <w:rFonts w:ascii="Times New Roman" w:eastAsia="Times New Roman" w:hAnsi="Times New Roman" w:cs="Times New Roman"/>
          <w:noProof/>
          <w:kern w:val="0"/>
          <w:sz w:val="24"/>
          <w:szCs w:val="24"/>
          <w:lang w:eastAsia="it-IT"/>
          <w14:ligatures w14:val="none"/>
        </w:rPr>
      </w:r>
      <w:r w:rsidR="00E44B5E">
        <w:rPr>
          <w:rFonts w:ascii="Times New Roman" w:eastAsia="Times New Roman" w:hAnsi="Times New Roman" w:cs="Times New Roman"/>
          <w:noProof/>
          <w:kern w:val="0"/>
          <w:sz w:val="24"/>
          <w:szCs w:val="24"/>
          <w:lang w:eastAsia="it-IT"/>
          <w14:ligatures w14:val="none"/>
        </w:rPr>
        <w:pict w14:anchorId="3AE195A7">
          <v:rect id="_x0000_i1027" style="width:0;height:1.5pt" o:hralign="center" o:hrstd="t" o:hr="t" fillcolor="#a0a0a0" stroked="f"/>
        </w:pict>
      </w:r>
    </w:p>
    <w:p w14:paraId="6C59B2E6" w14:textId="77777777" w:rsidR="00DE417F" w:rsidRPr="00DB4C14" w:rsidRDefault="00DE417F" w:rsidP="00DE417F">
      <w:pPr>
        <w:spacing w:before="100" w:beforeAutospacing="1" w:after="100" w:afterAutospacing="1" w:line="240" w:lineRule="auto"/>
        <w:outlineLvl w:val="2"/>
        <w:rPr>
          <w:rFonts w:ascii="Times New Roman" w:eastAsia="Times New Roman" w:hAnsi="Times New Roman" w:cs="Times New Roman"/>
          <w:b/>
          <w:bCs/>
          <w:color w:val="FF0000"/>
          <w:kern w:val="0"/>
          <w:sz w:val="24"/>
          <w:szCs w:val="24"/>
          <w:lang w:eastAsia="it-IT"/>
          <w14:ligatures w14:val="none"/>
        </w:rPr>
      </w:pPr>
      <w:r w:rsidRPr="00DB4C14">
        <w:rPr>
          <w:rFonts w:ascii="Times New Roman" w:eastAsia="Times New Roman" w:hAnsi="Times New Roman" w:cs="Times New Roman"/>
          <w:b/>
          <w:bCs/>
          <w:color w:val="FF0000"/>
          <w:kern w:val="0"/>
          <w:sz w:val="24"/>
          <w:szCs w:val="24"/>
          <w:lang w:eastAsia="it-IT"/>
          <w14:ligatures w14:val="none"/>
        </w:rPr>
        <w:t>Sezione 4: Strategie di supporto</w:t>
      </w:r>
    </w:p>
    <w:p w14:paraId="483119D0" w14:textId="77777777" w:rsidR="00DE417F" w:rsidRPr="00DB4C14" w:rsidRDefault="00DE417F" w:rsidP="00DE417F">
      <w:pPr>
        <w:numPr>
          <w:ilvl w:val="0"/>
          <w:numId w:val="25"/>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Troverai utile ricevere supporto psicologico o educativo per affrontare lo stress familiare?</w:t>
      </w:r>
    </w:p>
    <w:p w14:paraId="1EB82EEF" w14:textId="77777777" w:rsidR="00DE417F" w:rsidRPr="00DB4C14" w:rsidRDefault="00DE417F" w:rsidP="00DE417F">
      <w:pPr>
        <w:numPr>
          <w:ilvl w:val="1"/>
          <w:numId w:val="25"/>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Sì</w:t>
      </w:r>
    </w:p>
    <w:p w14:paraId="1AED4FA8" w14:textId="77777777" w:rsidR="00DE417F" w:rsidRPr="00DB4C14" w:rsidRDefault="00DE417F" w:rsidP="00DE417F">
      <w:pPr>
        <w:numPr>
          <w:ilvl w:val="1"/>
          <w:numId w:val="25"/>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NO</w:t>
      </w:r>
    </w:p>
    <w:p w14:paraId="1D15A8CA" w14:textId="77777777" w:rsidR="00DE417F" w:rsidRPr="00DB4C14" w:rsidRDefault="00DE417F" w:rsidP="00DE417F">
      <w:pPr>
        <w:numPr>
          <w:ilvl w:val="0"/>
          <w:numId w:val="25"/>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b/>
          <w:bCs/>
          <w:kern w:val="0"/>
          <w:sz w:val="24"/>
          <w:szCs w:val="24"/>
          <w:lang w:eastAsia="it-IT"/>
          <w14:ligatures w14:val="none"/>
        </w:rPr>
        <w:t>Quali strategie ritieni possono essere più efficaci per migliorare il benessere emotivo di tuo/a figlio/a?</w:t>
      </w:r>
    </w:p>
    <w:p w14:paraId="62F90F2B" w14:textId="77777777" w:rsidR="00DE417F" w:rsidRPr="00DB4C14" w:rsidRDefault="00DE417F" w:rsidP="00DE417F">
      <w:pPr>
        <w:numPr>
          <w:ilvl w:val="1"/>
          <w:numId w:val="25"/>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Maggiore supporto da parte del nido (es. personale specializzato)</w:t>
      </w:r>
    </w:p>
    <w:p w14:paraId="07C7D0E5" w14:textId="77777777" w:rsidR="00DE417F" w:rsidRPr="00DB4C14" w:rsidRDefault="00DE417F" w:rsidP="00DE417F">
      <w:pPr>
        <w:numPr>
          <w:ilvl w:val="1"/>
          <w:numId w:val="25"/>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Programmi di supporto per le famiglie</w:t>
      </w:r>
    </w:p>
    <w:p w14:paraId="17A5A6BA" w14:textId="77777777" w:rsidR="00DE417F" w:rsidRPr="00DB4C14" w:rsidRDefault="00DE417F" w:rsidP="00DE417F">
      <w:pPr>
        <w:numPr>
          <w:ilvl w:val="1"/>
          <w:numId w:val="25"/>
        </w:numPr>
        <w:spacing w:before="100" w:beforeAutospacing="1" w:after="100" w:afterAutospacing="1" w:line="240" w:lineRule="auto"/>
        <w:rPr>
          <w:rFonts w:ascii="Times New Roman" w:eastAsia="Times New Roman" w:hAnsi="Times New Roman" w:cs="Times New Roman"/>
          <w:kern w:val="0"/>
          <w:sz w:val="24"/>
          <w:szCs w:val="24"/>
          <w:lang w:eastAsia="it-IT"/>
          <w14:ligatures w14:val="none"/>
        </w:rPr>
      </w:pPr>
      <w:r w:rsidRPr="00DB4C14">
        <w:rPr>
          <w:rFonts w:ascii="Times New Roman" w:eastAsia="Times New Roman" w:hAnsi="Times New Roman" w:cs="Times New Roman"/>
          <w:kern w:val="0"/>
          <w:sz w:val="24"/>
          <w:szCs w:val="24"/>
          <w:lang w:eastAsia="it-IT"/>
          <w14:ligatures w14:val="none"/>
        </w:rPr>
        <w:t>Altro (specifico)</w:t>
      </w:r>
    </w:p>
    <w:p w14:paraId="1DD3021C" w14:textId="77777777" w:rsidR="00242B2A" w:rsidRPr="00DB4C14" w:rsidRDefault="00242B2A" w:rsidP="00242B2A">
      <w:pPr>
        <w:pStyle w:val="Paragrafoelenco"/>
        <w:spacing w:line="360" w:lineRule="auto"/>
        <w:ind w:left="360"/>
        <w:rPr>
          <w:rFonts w:ascii="Times New Roman" w:hAnsi="Times New Roman" w:cs="Times New Roman"/>
          <w:sz w:val="24"/>
          <w:szCs w:val="24"/>
        </w:rPr>
      </w:pPr>
    </w:p>
    <w:p w14:paraId="4F362B03" w14:textId="0653D880" w:rsidR="0060192D" w:rsidRPr="00DB4C14" w:rsidRDefault="0060192D" w:rsidP="0060192D">
      <w:pPr>
        <w:spacing w:line="360" w:lineRule="auto"/>
        <w:rPr>
          <w:rFonts w:ascii="Times New Roman" w:hAnsi="Times New Roman" w:cs="Times New Roman"/>
          <w:b/>
          <w:sz w:val="24"/>
          <w:szCs w:val="24"/>
        </w:rPr>
      </w:pPr>
    </w:p>
    <w:p w14:paraId="7B372ED9" w14:textId="77777777" w:rsidR="008717FC" w:rsidRDefault="008717FC" w:rsidP="008717FC">
      <w:pPr>
        <w:pStyle w:val="Paragrafoelenco"/>
        <w:numPr>
          <w:ilvl w:val="0"/>
          <w:numId w:val="3"/>
        </w:numPr>
        <w:spacing w:line="360" w:lineRule="auto"/>
        <w:ind w:left="360"/>
        <w:rPr>
          <w:rFonts w:ascii="Times New Roman" w:hAnsi="Times New Roman" w:cs="Times New Roman"/>
          <w:b/>
          <w:sz w:val="24"/>
          <w:szCs w:val="24"/>
        </w:rPr>
      </w:pPr>
      <w:r w:rsidRPr="00DB4C14">
        <w:rPr>
          <w:rFonts w:ascii="Times New Roman" w:hAnsi="Times New Roman" w:cs="Times New Roman"/>
          <w:b/>
          <w:sz w:val="24"/>
          <w:szCs w:val="24"/>
        </w:rPr>
        <w:t xml:space="preserve">Piano di raccolta dati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8"/>
      </w:tblGrid>
      <w:tr w:rsidR="00E81434" w14:paraId="2AFF8DD8" w14:textId="77777777" w:rsidTr="004D3FA6">
        <w:tc>
          <w:tcPr>
            <w:tcW w:w="9628" w:type="dxa"/>
          </w:tcPr>
          <w:p w14:paraId="1B40CFAF" w14:textId="77777777" w:rsidR="00E81434" w:rsidRPr="00CA4396" w:rsidRDefault="00E81434">
            <w:pPr>
              <w:pStyle w:val="p1"/>
              <w:divId w:val="2082362943"/>
              <w:rPr>
                <w:rFonts w:ascii="Times New Roman" w:hAnsi="Times New Roman"/>
              </w:rPr>
            </w:pPr>
            <w:r w:rsidRPr="00CA4396">
              <w:rPr>
                <w:rStyle w:val="s1"/>
                <w:rFonts w:ascii="Times New Roman" w:hAnsi="Times New Roman"/>
              </w:rPr>
              <w:t>Per raccogliere i dati necessari alla mia ricerca, ho scelto di somministrare 20 questionari alle madri di bambini di età compresa tra 0 e 36 mesi, frequentanti l’asilo nido “Peter Pan” del comune di Asti.</w:t>
            </w:r>
          </w:p>
          <w:p w14:paraId="206C3EC6" w14:textId="77777777" w:rsidR="00E81434" w:rsidRPr="00CA4396" w:rsidRDefault="00E81434">
            <w:pPr>
              <w:pStyle w:val="p3"/>
              <w:divId w:val="2082362943"/>
              <w:rPr>
                <w:rFonts w:ascii="Times New Roman" w:hAnsi="Times New Roman"/>
              </w:rPr>
            </w:pPr>
          </w:p>
          <w:p w14:paraId="73B0EF5E" w14:textId="77777777" w:rsidR="00E81434" w:rsidRPr="00CA4396" w:rsidRDefault="00E81434">
            <w:pPr>
              <w:pStyle w:val="p1"/>
              <w:divId w:val="2082362943"/>
              <w:rPr>
                <w:rFonts w:ascii="Times New Roman" w:hAnsi="Times New Roman"/>
              </w:rPr>
            </w:pPr>
            <w:r w:rsidRPr="00CA4396">
              <w:rPr>
                <w:rStyle w:val="s1"/>
                <w:rFonts w:ascii="Times New Roman" w:hAnsi="Times New Roman"/>
              </w:rPr>
              <w:t>Il primo passo è stato prendere contatto con la direzione dell’asilo nido per presentare il progetto di ricerca, illustrandone gli obiettivi e sottolineando l’importanza del coinvolgimento delle famiglie nella raccolta dei dati. Prima della somministrazione, il questionario è stato sottoposto alla direzione per una supervisione e approvazione.</w:t>
            </w:r>
          </w:p>
          <w:p w14:paraId="17CBA6D7" w14:textId="77777777" w:rsidR="00E81434" w:rsidRPr="00CA4396" w:rsidRDefault="00E81434">
            <w:pPr>
              <w:pStyle w:val="p1"/>
              <w:divId w:val="2082362943"/>
              <w:rPr>
                <w:rStyle w:val="s1"/>
                <w:rFonts w:ascii="Times New Roman" w:hAnsi="Times New Roman"/>
              </w:rPr>
            </w:pPr>
          </w:p>
          <w:p w14:paraId="40437710" w14:textId="2D5B0496" w:rsidR="00E81434" w:rsidRPr="00CA4396" w:rsidRDefault="00E81434">
            <w:pPr>
              <w:pStyle w:val="p1"/>
              <w:divId w:val="2082362943"/>
              <w:rPr>
                <w:rFonts w:ascii="Times New Roman" w:hAnsi="Times New Roman"/>
              </w:rPr>
            </w:pPr>
            <w:r w:rsidRPr="00CA4396">
              <w:rPr>
                <w:rStyle w:val="s1"/>
                <w:rFonts w:ascii="Times New Roman" w:hAnsi="Times New Roman"/>
              </w:rPr>
              <w:t>Una volta ottenuta l’autorizzazione, ho richiesto anche il consenso delle educatrici, spiegando come il processo di somministrazione dei questionari non avrebbe interferito con le attività quotidiane del nido. Successivamente, mi sono concentrata sul coinvolgimento delle madri, fornendo loro una descrizione chiara del progetto e rispondendo a eventuali domande o dubbi.</w:t>
            </w:r>
          </w:p>
          <w:p w14:paraId="773B8178" w14:textId="77777777" w:rsidR="00E81434" w:rsidRPr="00CA4396" w:rsidRDefault="00E81434">
            <w:pPr>
              <w:pStyle w:val="p3"/>
              <w:divId w:val="2082362943"/>
              <w:rPr>
                <w:rFonts w:ascii="Times New Roman" w:hAnsi="Times New Roman"/>
              </w:rPr>
            </w:pPr>
          </w:p>
          <w:p w14:paraId="40E2BE92" w14:textId="77777777" w:rsidR="00E81434" w:rsidRPr="00CA4396" w:rsidRDefault="00E81434">
            <w:pPr>
              <w:pStyle w:val="p1"/>
              <w:divId w:val="2082362943"/>
              <w:rPr>
                <w:rFonts w:ascii="Times New Roman" w:hAnsi="Times New Roman"/>
              </w:rPr>
            </w:pPr>
            <w:r w:rsidRPr="00CA4396">
              <w:rPr>
                <w:rStyle w:val="s1"/>
                <w:rFonts w:ascii="Times New Roman" w:hAnsi="Times New Roman"/>
              </w:rPr>
              <w:t xml:space="preserve">I questionari, in forma cartacea e anonima, sono stati distribuiti personalmente alle madri. Per facilitare la restituzione in modo riservato e discreto, ho scelto di predisporre una scatola apposita </w:t>
            </w:r>
            <w:r w:rsidRPr="00CA4396">
              <w:rPr>
                <w:rStyle w:val="s1"/>
                <w:rFonts w:ascii="Times New Roman" w:hAnsi="Times New Roman"/>
              </w:rPr>
              <w:lastRenderedPageBreak/>
              <w:t>collocata all’ingresso dell’asilo nido, in cui le madri potevano inserire i questionari compilati. Questa modalità è stata scelta per garantire maggiore riservatezza, data la delicatezza del contesto del quartiere e le difficoltà incontrate nel coinvolgere le famiglie nella ricerca.</w:t>
            </w:r>
          </w:p>
          <w:p w14:paraId="55B5C91F" w14:textId="77777777" w:rsidR="00E81434" w:rsidRPr="00CA4396" w:rsidRDefault="00E81434">
            <w:pPr>
              <w:pStyle w:val="p3"/>
              <w:divId w:val="2082362943"/>
              <w:rPr>
                <w:rFonts w:ascii="Times New Roman" w:hAnsi="Times New Roman"/>
              </w:rPr>
            </w:pPr>
          </w:p>
          <w:p w14:paraId="7C1E21B1" w14:textId="3C933A54" w:rsidR="00E81434" w:rsidRPr="00CA4396" w:rsidRDefault="00E81434" w:rsidP="003C0743">
            <w:pPr>
              <w:pStyle w:val="p1"/>
              <w:rPr>
                <w:rFonts w:ascii="Times New Roman" w:hAnsi="Times New Roman"/>
              </w:rPr>
            </w:pPr>
            <w:r w:rsidRPr="00CA4396">
              <w:rPr>
                <w:rStyle w:val="s1"/>
                <w:rFonts w:ascii="Times New Roman" w:hAnsi="Times New Roman"/>
              </w:rPr>
              <w:t>Per favorire la partecipazione, ho stabilito un tempo di riconsegna di cinque giorni, lasciando alle madri la possibilità di compilare il questionario nei momenti per loro più comodi. Questo metodo ha permesso di raccogliere i dati in modo etico e rispettoso sia della privacy delle partecipanti sia del contesto educativo dell’asilo.</w:t>
            </w:r>
          </w:p>
        </w:tc>
      </w:tr>
    </w:tbl>
    <w:p w14:paraId="5AC05C11" w14:textId="77777777" w:rsidR="00D33E68" w:rsidRPr="00D33E68" w:rsidRDefault="00D33E68" w:rsidP="00D33E68">
      <w:pPr>
        <w:spacing w:line="360" w:lineRule="auto"/>
        <w:rPr>
          <w:rFonts w:ascii="Times New Roman" w:hAnsi="Times New Roman" w:cs="Times New Roman"/>
          <w:b/>
          <w:sz w:val="24"/>
          <w:szCs w:val="24"/>
        </w:rPr>
      </w:pPr>
    </w:p>
    <w:p w14:paraId="29FE412C" w14:textId="77777777" w:rsidR="00FE1B6F" w:rsidRPr="00B21261" w:rsidRDefault="00FE1B6F" w:rsidP="00FE1B6F">
      <w:pPr>
        <w:spacing w:line="360" w:lineRule="auto"/>
        <w:rPr>
          <w:rFonts w:ascii="Times New Roman" w:hAnsi="Times New Roman" w:cs="Times New Roman"/>
          <w:b/>
          <w:sz w:val="24"/>
          <w:szCs w:val="24"/>
        </w:rPr>
      </w:pPr>
      <w:r w:rsidRPr="00B21261">
        <w:rPr>
          <w:rFonts w:ascii="Times New Roman" w:hAnsi="Times New Roman" w:cs="Times New Roman"/>
          <w:b/>
          <w:sz w:val="24"/>
          <w:szCs w:val="24"/>
        </w:rPr>
        <w:t>12. Tecniche di analisi dei dati</w:t>
      </w:r>
    </w:p>
    <w:p w14:paraId="7DC648E5" w14:textId="2DB7D353" w:rsidR="00B21261" w:rsidRPr="00B21261" w:rsidRDefault="00B21261" w:rsidP="00B21261">
      <w:pPr>
        <w:pStyle w:val="p1"/>
        <w:rPr>
          <w:rStyle w:val="s1"/>
          <w:rFonts w:ascii="Times New Roman" w:hAnsi="Times New Roman"/>
        </w:rPr>
      </w:pPr>
      <w:r w:rsidRPr="00B21261">
        <w:rPr>
          <w:rStyle w:val="s1"/>
          <w:rFonts w:ascii="Times New Roman" w:hAnsi="Times New Roman"/>
        </w:rPr>
        <w:t>Dopo aver raccolto i dati, li ho organizzati in una tabella su Excel. Poi, ho usato il software JSStat per analizzarli in modo più approfondito.</w:t>
      </w:r>
    </w:p>
    <w:p w14:paraId="5D73A613" w14:textId="77CED104" w:rsidR="00B21261" w:rsidRPr="00B21261" w:rsidRDefault="00B21261" w:rsidP="00B21261">
      <w:pPr>
        <w:pStyle w:val="p1"/>
        <w:rPr>
          <w:rStyle w:val="s1"/>
          <w:rFonts w:ascii="Times New Roman" w:hAnsi="Times New Roman"/>
        </w:rPr>
      </w:pPr>
      <w:r w:rsidRPr="00B21261">
        <w:rPr>
          <w:rStyle w:val="s1"/>
          <w:rFonts w:ascii="Times New Roman" w:hAnsi="Times New Roman"/>
        </w:rPr>
        <w:t xml:space="preserve">Ho iniziato con un’analisi </w:t>
      </w:r>
      <w:proofErr w:type="spellStart"/>
      <w:r w:rsidRPr="00B21261">
        <w:rPr>
          <w:rStyle w:val="s1"/>
          <w:rFonts w:ascii="Times New Roman" w:hAnsi="Times New Roman"/>
        </w:rPr>
        <w:t>monovariata</w:t>
      </w:r>
      <w:proofErr w:type="spellEnd"/>
      <w:r w:rsidRPr="00B21261">
        <w:rPr>
          <w:rStyle w:val="s1"/>
          <w:rFonts w:ascii="Times New Roman" w:hAnsi="Times New Roman"/>
        </w:rPr>
        <w:t>, esaminando ogni variabile singolarmente. Ho calcolato la frequenza delle risposte e i valori centrali (moda, mediana e media), rappresentandoli con grafici per facilitarne la comprensione.</w:t>
      </w:r>
    </w:p>
    <w:p w14:paraId="38B70F34" w14:textId="77777777" w:rsidR="00B21261" w:rsidRPr="00B21261" w:rsidRDefault="00B21261" w:rsidP="00B21261">
      <w:pPr>
        <w:pStyle w:val="p1"/>
        <w:rPr>
          <w:rStyle w:val="s1"/>
          <w:rFonts w:ascii="Times New Roman" w:hAnsi="Times New Roman"/>
        </w:rPr>
      </w:pPr>
      <w:r w:rsidRPr="00B21261">
        <w:rPr>
          <w:rStyle w:val="s1"/>
          <w:rFonts w:ascii="Times New Roman" w:hAnsi="Times New Roman"/>
        </w:rPr>
        <w:t xml:space="preserve">Successivamente, ho condotto un’analisi </w:t>
      </w:r>
      <w:proofErr w:type="spellStart"/>
      <w:r w:rsidRPr="00B21261">
        <w:rPr>
          <w:rStyle w:val="s1"/>
          <w:rFonts w:ascii="Times New Roman" w:hAnsi="Times New Roman"/>
        </w:rPr>
        <w:t>bivariata</w:t>
      </w:r>
      <w:proofErr w:type="spellEnd"/>
      <w:r w:rsidRPr="00B21261">
        <w:rPr>
          <w:rStyle w:val="s1"/>
          <w:rFonts w:ascii="Times New Roman" w:hAnsi="Times New Roman"/>
        </w:rPr>
        <w:t xml:space="preserve"> per verificare l’ipotesi della ricerca. Ho confrontato variabili indipendenti e dipendenti tramite tabelle e osservazioni statistiche per individuare eventuali relazioni tra di esse.</w:t>
      </w:r>
    </w:p>
    <w:p w14:paraId="61CF11BC" w14:textId="77777777" w:rsidR="00B21261" w:rsidRPr="00B21261" w:rsidRDefault="00B21261" w:rsidP="00B21261">
      <w:pPr>
        <w:pStyle w:val="p1"/>
        <w:rPr>
          <w:rStyle w:val="s1"/>
          <w:rFonts w:ascii="Times New Roman" w:hAnsi="Times New Roman"/>
        </w:rPr>
      </w:pPr>
    </w:p>
    <w:p w14:paraId="2EE1DCBF" w14:textId="7059910C" w:rsidR="00FE1B6F" w:rsidRPr="00CA4396" w:rsidRDefault="00B21261" w:rsidP="00CA4396">
      <w:pPr>
        <w:pStyle w:val="p1"/>
        <w:rPr>
          <w:rStyle w:val="s1"/>
          <w:rFonts w:ascii="Times New Roman" w:hAnsi="Times New Roman"/>
        </w:rPr>
      </w:pPr>
      <w:r w:rsidRPr="00B21261">
        <w:rPr>
          <w:rStyle w:val="s1"/>
          <w:rFonts w:ascii="Times New Roman" w:hAnsi="Times New Roman"/>
        </w:rPr>
        <w:t>Infine, ho verificato la qualità dei dati attraverso una fase di test su un sottoinsieme del campione, correggendo eventuali problemi prima dell’analisi finale. Questo metodo ha garantito risultati affidabili e chiari.</w:t>
      </w:r>
    </w:p>
    <w:tbl>
      <w:tblPr>
        <w:tblpPr w:leftFromText="141" w:rightFromText="141" w:vertAnchor="text" w:horzAnchor="margin" w:tblpXSpec="center" w:tblpY="292"/>
        <w:tblW w:w="6034" w:type="pct"/>
        <w:tblCellMar>
          <w:left w:w="70" w:type="dxa"/>
          <w:right w:w="70" w:type="dxa"/>
        </w:tblCellMar>
        <w:tblLook w:val="04A0" w:firstRow="1" w:lastRow="0" w:firstColumn="1" w:lastColumn="0" w:noHBand="0" w:noVBand="1"/>
      </w:tblPr>
      <w:tblGrid>
        <w:gridCol w:w="940"/>
        <w:gridCol w:w="607"/>
        <w:gridCol w:w="985"/>
        <w:gridCol w:w="1341"/>
        <w:gridCol w:w="1585"/>
        <w:gridCol w:w="1729"/>
        <w:gridCol w:w="1564"/>
        <w:gridCol w:w="1341"/>
        <w:gridCol w:w="1527"/>
      </w:tblGrid>
      <w:tr w:rsidR="00FB048B" w:rsidRPr="00DB4C14" w14:paraId="76732184" w14:textId="77777777" w:rsidTr="00FB048B">
        <w:trPr>
          <w:trHeight w:val="560"/>
        </w:trPr>
        <w:tc>
          <w:tcPr>
            <w:tcW w:w="405" w:type="pct"/>
            <w:tcBorders>
              <w:top w:val="single" w:sz="4" w:space="0" w:color="auto"/>
              <w:left w:val="single" w:sz="4" w:space="0" w:color="auto"/>
              <w:bottom w:val="single" w:sz="4" w:space="0" w:color="auto"/>
              <w:right w:val="single" w:sz="4" w:space="0" w:color="auto"/>
            </w:tcBorders>
            <w:shd w:val="clear" w:color="000000" w:fill="FBE2D5"/>
            <w:vAlign w:val="center"/>
            <w:hideMark/>
          </w:tcPr>
          <w:p w14:paraId="1B732CC5"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CODICE</w:t>
            </w:r>
          </w:p>
        </w:tc>
        <w:tc>
          <w:tcPr>
            <w:tcW w:w="261" w:type="pct"/>
            <w:tcBorders>
              <w:top w:val="single" w:sz="4" w:space="0" w:color="auto"/>
              <w:left w:val="nil"/>
              <w:bottom w:val="single" w:sz="4" w:space="0" w:color="auto"/>
              <w:right w:val="single" w:sz="4" w:space="0" w:color="auto"/>
            </w:tcBorders>
            <w:shd w:val="clear" w:color="000000" w:fill="FBE2D5"/>
            <w:vAlign w:val="center"/>
            <w:hideMark/>
          </w:tcPr>
          <w:p w14:paraId="2C89356B"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ETA'</w:t>
            </w:r>
          </w:p>
        </w:tc>
        <w:tc>
          <w:tcPr>
            <w:tcW w:w="424" w:type="pct"/>
            <w:tcBorders>
              <w:top w:val="single" w:sz="4" w:space="0" w:color="auto"/>
              <w:left w:val="nil"/>
              <w:bottom w:val="single" w:sz="4" w:space="0" w:color="auto"/>
              <w:right w:val="single" w:sz="4" w:space="0" w:color="auto"/>
            </w:tcBorders>
            <w:shd w:val="clear" w:color="000000" w:fill="FBE2D5"/>
            <w:vAlign w:val="center"/>
            <w:hideMark/>
          </w:tcPr>
          <w:p w14:paraId="26D31806"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GENERE</w:t>
            </w:r>
          </w:p>
        </w:tc>
        <w:tc>
          <w:tcPr>
            <w:tcW w:w="577" w:type="pct"/>
            <w:tcBorders>
              <w:top w:val="single" w:sz="4" w:space="0" w:color="auto"/>
              <w:left w:val="nil"/>
              <w:bottom w:val="single" w:sz="4" w:space="0" w:color="auto"/>
              <w:right w:val="single" w:sz="4" w:space="0" w:color="auto"/>
            </w:tcBorders>
            <w:shd w:val="clear" w:color="000000" w:fill="FBE2D5"/>
            <w:vAlign w:val="center"/>
            <w:hideMark/>
          </w:tcPr>
          <w:p w14:paraId="0B4D62F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STRESS PERCEPITO</w:t>
            </w:r>
          </w:p>
        </w:tc>
        <w:tc>
          <w:tcPr>
            <w:tcW w:w="682" w:type="pct"/>
            <w:tcBorders>
              <w:top w:val="single" w:sz="4" w:space="0" w:color="auto"/>
              <w:left w:val="nil"/>
              <w:bottom w:val="single" w:sz="4" w:space="0" w:color="auto"/>
              <w:right w:val="single" w:sz="4" w:space="0" w:color="auto"/>
            </w:tcBorders>
            <w:shd w:val="clear" w:color="000000" w:fill="FBE2D5"/>
            <w:vAlign w:val="center"/>
            <w:hideMark/>
          </w:tcPr>
          <w:p w14:paraId="32DA6DD4"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ANSIA DA SEPARAZIONE </w:t>
            </w:r>
          </w:p>
        </w:tc>
        <w:tc>
          <w:tcPr>
            <w:tcW w:w="744" w:type="pct"/>
            <w:tcBorders>
              <w:top w:val="single" w:sz="4" w:space="0" w:color="auto"/>
              <w:left w:val="nil"/>
              <w:bottom w:val="single" w:sz="4" w:space="0" w:color="auto"/>
              <w:right w:val="single" w:sz="4" w:space="0" w:color="auto"/>
            </w:tcBorders>
            <w:shd w:val="clear" w:color="000000" w:fill="FBE2D5"/>
            <w:vAlign w:val="center"/>
            <w:hideMark/>
          </w:tcPr>
          <w:p w14:paraId="00B43E87"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AGGRESSIVITA'</w:t>
            </w:r>
          </w:p>
        </w:tc>
        <w:tc>
          <w:tcPr>
            <w:tcW w:w="673" w:type="pct"/>
            <w:tcBorders>
              <w:top w:val="single" w:sz="4" w:space="0" w:color="auto"/>
              <w:left w:val="nil"/>
              <w:bottom w:val="single" w:sz="4" w:space="0" w:color="auto"/>
              <w:right w:val="single" w:sz="4" w:space="0" w:color="auto"/>
            </w:tcBorders>
            <w:shd w:val="clear" w:color="000000" w:fill="FBE2D5"/>
            <w:vAlign w:val="center"/>
            <w:hideMark/>
          </w:tcPr>
          <w:p w14:paraId="1DCF72B9"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DIFFICOLTA' RELAZIONALI</w:t>
            </w:r>
          </w:p>
        </w:tc>
        <w:tc>
          <w:tcPr>
            <w:tcW w:w="577" w:type="pct"/>
            <w:tcBorders>
              <w:top w:val="single" w:sz="4" w:space="0" w:color="auto"/>
              <w:left w:val="nil"/>
              <w:bottom w:val="single" w:sz="4" w:space="0" w:color="auto"/>
              <w:right w:val="single" w:sz="4" w:space="0" w:color="auto"/>
            </w:tcBorders>
            <w:shd w:val="clear" w:color="000000" w:fill="FBE2D5"/>
            <w:vAlign w:val="center"/>
            <w:hideMark/>
          </w:tcPr>
          <w:p w14:paraId="3A70E71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LEGAME EMOTIVO</w:t>
            </w:r>
          </w:p>
        </w:tc>
        <w:tc>
          <w:tcPr>
            <w:tcW w:w="657" w:type="pct"/>
            <w:tcBorders>
              <w:top w:val="single" w:sz="4" w:space="0" w:color="auto"/>
              <w:left w:val="nil"/>
              <w:bottom w:val="single" w:sz="4" w:space="0" w:color="auto"/>
              <w:right w:val="single" w:sz="4" w:space="0" w:color="auto"/>
            </w:tcBorders>
            <w:shd w:val="clear" w:color="000000" w:fill="FBE2D5"/>
            <w:vAlign w:val="center"/>
            <w:hideMark/>
          </w:tcPr>
          <w:p w14:paraId="185E586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SUPPORTO EDUCATIVO</w:t>
            </w:r>
          </w:p>
        </w:tc>
      </w:tr>
      <w:tr w:rsidR="00FB048B" w:rsidRPr="00DB4C14" w14:paraId="06D76990"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39D9AF94"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w:t>
            </w:r>
          </w:p>
        </w:tc>
        <w:tc>
          <w:tcPr>
            <w:tcW w:w="261" w:type="pct"/>
            <w:tcBorders>
              <w:top w:val="nil"/>
              <w:left w:val="nil"/>
              <w:bottom w:val="single" w:sz="4" w:space="0" w:color="auto"/>
              <w:right w:val="single" w:sz="4" w:space="0" w:color="auto"/>
            </w:tcBorders>
            <w:shd w:val="clear" w:color="auto" w:fill="auto"/>
            <w:noWrap/>
            <w:vAlign w:val="bottom"/>
            <w:hideMark/>
          </w:tcPr>
          <w:p w14:paraId="6F318685"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12</w:t>
            </w:r>
          </w:p>
        </w:tc>
        <w:tc>
          <w:tcPr>
            <w:tcW w:w="424" w:type="pct"/>
            <w:tcBorders>
              <w:top w:val="nil"/>
              <w:left w:val="nil"/>
              <w:bottom w:val="single" w:sz="4" w:space="0" w:color="auto"/>
              <w:right w:val="single" w:sz="4" w:space="0" w:color="auto"/>
            </w:tcBorders>
            <w:shd w:val="clear" w:color="auto" w:fill="auto"/>
            <w:noWrap/>
            <w:vAlign w:val="bottom"/>
            <w:hideMark/>
          </w:tcPr>
          <w:p w14:paraId="5A02A0A3"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31D98507"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LEGGERO</w:t>
            </w:r>
          </w:p>
        </w:tc>
        <w:tc>
          <w:tcPr>
            <w:tcW w:w="682" w:type="pct"/>
            <w:tcBorders>
              <w:top w:val="nil"/>
              <w:left w:val="nil"/>
              <w:bottom w:val="single" w:sz="4" w:space="0" w:color="auto"/>
              <w:right w:val="single" w:sz="4" w:space="0" w:color="auto"/>
            </w:tcBorders>
            <w:shd w:val="clear" w:color="auto" w:fill="auto"/>
            <w:noWrap/>
            <w:vAlign w:val="bottom"/>
            <w:hideMark/>
          </w:tcPr>
          <w:p w14:paraId="00D12208"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744" w:type="pct"/>
            <w:tcBorders>
              <w:top w:val="nil"/>
              <w:left w:val="nil"/>
              <w:bottom w:val="single" w:sz="4" w:space="0" w:color="auto"/>
              <w:right w:val="single" w:sz="4" w:space="0" w:color="auto"/>
            </w:tcBorders>
            <w:shd w:val="clear" w:color="auto" w:fill="auto"/>
            <w:noWrap/>
            <w:vAlign w:val="bottom"/>
            <w:hideMark/>
          </w:tcPr>
          <w:p w14:paraId="72134121"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673" w:type="pct"/>
            <w:tcBorders>
              <w:top w:val="nil"/>
              <w:left w:val="nil"/>
              <w:bottom w:val="single" w:sz="4" w:space="0" w:color="auto"/>
              <w:right w:val="single" w:sz="4" w:space="0" w:color="auto"/>
            </w:tcBorders>
            <w:shd w:val="clear" w:color="auto" w:fill="auto"/>
            <w:noWrap/>
            <w:vAlign w:val="bottom"/>
            <w:hideMark/>
          </w:tcPr>
          <w:p w14:paraId="67B67FFB"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RARAMENTE </w:t>
            </w:r>
          </w:p>
        </w:tc>
        <w:tc>
          <w:tcPr>
            <w:tcW w:w="577" w:type="pct"/>
            <w:tcBorders>
              <w:top w:val="nil"/>
              <w:left w:val="nil"/>
              <w:bottom w:val="single" w:sz="4" w:space="0" w:color="auto"/>
              <w:right w:val="single" w:sz="4" w:space="0" w:color="auto"/>
            </w:tcBorders>
            <w:shd w:val="clear" w:color="auto" w:fill="auto"/>
            <w:noWrap/>
            <w:vAlign w:val="bottom"/>
            <w:hideMark/>
          </w:tcPr>
          <w:p w14:paraId="5F58A243"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FORTE</w:t>
            </w:r>
          </w:p>
        </w:tc>
        <w:tc>
          <w:tcPr>
            <w:tcW w:w="657" w:type="pct"/>
            <w:tcBorders>
              <w:top w:val="nil"/>
              <w:left w:val="nil"/>
              <w:bottom w:val="single" w:sz="4" w:space="0" w:color="auto"/>
              <w:right w:val="single" w:sz="4" w:space="0" w:color="auto"/>
            </w:tcBorders>
            <w:shd w:val="clear" w:color="auto" w:fill="auto"/>
            <w:noWrap/>
            <w:vAlign w:val="bottom"/>
            <w:hideMark/>
          </w:tcPr>
          <w:p w14:paraId="6655DBA0"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SI MOLTO</w:t>
            </w:r>
          </w:p>
        </w:tc>
      </w:tr>
      <w:tr w:rsidR="00FB048B" w:rsidRPr="00DB4C14" w14:paraId="6B39EFAF"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10F96406"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2</w:t>
            </w:r>
          </w:p>
        </w:tc>
        <w:tc>
          <w:tcPr>
            <w:tcW w:w="261" w:type="pct"/>
            <w:tcBorders>
              <w:top w:val="nil"/>
              <w:left w:val="nil"/>
              <w:bottom w:val="single" w:sz="4" w:space="0" w:color="auto"/>
              <w:right w:val="single" w:sz="4" w:space="0" w:color="auto"/>
            </w:tcBorders>
            <w:shd w:val="clear" w:color="auto" w:fill="auto"/>
            <w:noWrap/>
            <w:vAlign w:val="bottom"/>
            <w:hideMark/>
          </w:tcPr>
          <w:p w14:paraId="4A7F022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24</w:t>
            </w:r>
          </w:p>
        </w:tc>
        <w:tc>
          <w:tcPr>
            <w:tcW w:w="424" w:type="pct"/>
            <w:tcBorders>
              <w:top w:val="nil"/>
              <w:left w:val="nil"/>
              <w:bottom w:val="single" w:sz="4" w:space="0" w:color="auto"/>
              <w:right w:val="single" w:sz="4" w:space="0" w:color="auto"/>
            </w:tcBorders>
            <w:shd w:val="clear" w:color="auto" w:fill="auto"/>
            <w:noWrap/>
            <w:vAlign w:val="bottom"/>
            <w:hideMark/>
          </w:tcPr>
          <w:p w14:paraId="0583B446"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w:t>
            </w:r>
          </w:p>
        </w:tc>
        <w:tc>
          <w:tcPr>
            <w:tcW w:w="577" w:type="pct"/>
            <w:tcBorders>
              <w:top w:val="nil"/>
              <w:left w:val="nil"/>
              <w:bottom w:val="single" w:sz="4" w:space="0" w:color="auto"/>
              <w:right w:val="single" w:sz="4" w:space="0" w:color="auto"/>
            </w:tcBorders>
            <w:shd w:val="clear" w:color="auto" w:fill="auto"/>
            <w:noWrap/>
            <w:vAlign w:val="bottom"/>
            <w:hideMark/>
          </w:tcPr>
          <w:p w14:paraId="28A783D3"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82" w:type="pct"/>
            <w:tcBorders>
              <w:top w:val="nil"/>
              <w:left w:val="nil"/>
              <w:bottom w:val="single" w:sz="4" w:space="0" w:color="auto"/>
              <w:right w:val="single" w:sz="4" w:space="0" w:color="auto"/>
            </w:tcBorders>
            <w:shd w:val="clear" w:color="auto" w:fill="auto"/>
            <w:noWrap/>
            <w:vAlign w:val="bottom"/>
            <w:hideMark/>
          </w:tcPr>
          <w:p w14:paraId="3D78F771"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744" w:type="pct"/>
            <w:tcBorders>
              <w:top w:val="nil"/>
              <w:left w:val="nil"/>
              <w:bottom w:val="single" w:sz="4" w:space="0" w:color="auto"/>
              <w:right w:val="single" w:sz="4" w:space="0" w:color="auto"/>
            </w:tcBorders>
            <w:shd w:val="clear" w:color="auto" w:fill="auto"/>
            <w:noWrap/>
            <w:vAlign w:val="bottom"/>
            <w:hideMark/>
          </w:tcPr>
          <w:p w14:paraId="64B96FF5"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673" w:type="pct"/>
            <w:tcBorders>
              <w:top w:val="nil"/>
              <w:left w:val="nil"/>
              <w:bottom w:val="single" w:sz="4" w:space="0" w:color="auto"/>
              <w:right w:val="single" w:sz="4" w:space="0" w:color="auto"/>
            </w:tcBorders>
            <w:shd w:val="clear" w:color="auto" w:fill="auto"/>
            <w:noWrap/>
            <w:vAlign w:val="bottom"/>
            <w:hideMark/>
          </w:tcPr>
          <w:p w14:paraId="3908F5E7"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SPESSO</w:t>
            </w:r>
          </w:p>
        </w:tc>
        <w:tc>
          <w:tcPr>
            <w:tcW w:w="577" w:type="pct"/>
            <w:tcBorders>
              <w:top w:val="nil"/>
              <w:left w:val="nil"/>
              <w:bottom w:val="single" w:sz="4" w:space="0" w:color="auto"/>
              <w:right w:val="single" w:sz="4" w:space="0" w:color="auto"/>
            </w:tcBorders>
            <w:shd w:val="clear" w:color="auto" w:fill="auto"/>
            <w:noWrap/>
            <w:vAlign w:val="bottom"/>
            <w:hideMark/>
          </w:tcPr>
          <w:p w14:paraId="27CE67FA"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57" w:type="pct"/>
            <w:tcBorders>
              <w:top w:val="nil"/>
              <w:left w:val="nil"/>
              <w:bottom w:val="single" w:sz="4" w:space="0" w:color="auto"/>
              <w:right w:val="single" w:sz="4" w:space="0" w:color="auto"/>
            </w:tcBorders>
            <w:shd w:val="clear" w:color="auto" w:fill="auto"/>
            <w:noWrap/>
            <w:vAlign w:val="bottom"/>
            <w:hideMark/>
          </w:tcPr>
          <w:p w14:paraId="3477991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SI IN PARTE </w:t>
            </w:r>
          </w:p>
        </w:tc>
      </w:tr>
      <w:tr w:rsidR="00FB048B" w:rsidRPr="00DB4C14" w14:paraId="127F3E85"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28ACF9F9"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3</w:t>
            </w:r>
          </w:p>
        </w:tc>
        <w:tc>
          <w:tcPr>
            <w:tcW w:w="261" w:type="pct"/>
            <w:tcBorders>
              <w:top w:val="nil"/>
              <w:left w:val="nil"/>
              <w:bottom w:val="single" w:sz="4" w:space="0" w:color="auto"/>
              <w:right w:val="single" w:sz="4" w:space="0" w:color="auto"/>
            </w:tcBorders>
            <w:shd w:val="clear" w:color="auto" w:fill="auto"/>
            <w:noWrap/>
            <w:vAlign w:val="bottom"/>
            <w:hideMark/>
          </w:tcPr>
          <w:p w14:paraId="0EFE806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36</w:t>
            </w:r>
          </w:p>
        </w:tc>
        <w:tc>
          <w:tcPr>
            <w:tcW w:w="424" w:type="pct"/>
            <w:tcBorders>
              <w:top w:val="nil"/>
              <w:left w:val="nil"/>
              <w:bottom w:val="single" w:sz="4" w:space="0" w:color="auto"/>
              <w:right w:val="single" w:sz="4" w:space="0" w:color="auto"/>
            </w:tcBorders>
            <w:shd w:val="clear" w:color="auto" w:fill="auto"/>
            <w:noWrap/>
            <w:vAlign w:val="bottom"/>
            <w:hideMark/>
          </w:tcPr>
          <w:p w14:paraId="5491AD90"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73BC5097"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ELEVATO</w:t>
            </w:r>
          </w:p>
        </w:tc>
        <w:tc>
          <w:tcPr>
            <w:tcW w:w="682" w:type="pct"/>
            <w:tcBorders>
              <w:top w:val="nil"/>
              <w:left w:val="nil"/>
              <w:bottom w:val="single" w:sz="4" w:space="0" w:color="auto"/>
              <w:right w:val="single" w:sz="4" w:space="0" w:color="auto"/>
            </w:tcBorders>
            <w:shd w:val="clear" w:color="auto" w:fill="auto"/>
            <w:noWrap/>
            <w:vAlign w:val="bottom"/>
            <w:hideMark/>
          </w:tcPr>
          <w:p w14:paraId="1A6CA48C"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744" w:type="pct"/>
            <w:tcBorders>
              <w:top w:val="nil"/>
              <w:left w:val="nil"/>
              <w:bottom w:val="single" w:sz="4" w:space="0" w:color="auto"/>
              <w:right w:val="single" w:sz="4" w:space="0" w:color="auto"/>
            </w:tcBorders>
            <w:shd w:val="clear" w:color="auto" w:fill="auto"/>
            <w:noWrap/>
            <w:vAlign w:val="bottom"/>
            <w:hideMark/>
          </w:tcPr>
          <w:p w14:paraId="54F153B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673" w:type="pct"/>
            <w:tcBorders>
              <w:top w:val="nil"/>
              <w:left w:val="nil"/>
              <w:bottom w:val="single" w:sz="4" w:space="0" w:color="auto"/>
              <w:right w:val="single" w:sz="4" w:space="0" w:color="auto"/>
            </w:tcBorders>
            <w:shd w:val="clear" w:color="auto" w:fill="auto"/>
            <w:noWrap/>
            <w:vAlign w:val="bottom"/>
            <w:hideMark/>
          </w:tcPr>
          <w:p w14:paraId="492590E9"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577" w:type="pct"/>
            <w:tcBorders>
              <w:top w:val="nil"/>
              <w:left w:val="nil"/>
              <w:bottom w:val="single" w:sz="4" w:space="0" w:color="auto"/>
              <w:right w:val="single" w:sz="4" w:space="0" w:color="auto"/>
            </w:tcBorders>
            <w:shd w:val="clear" w:color="auto" w:fill="auto"/>
            <w:noWrap/>
            <w:vAlign w:val="bottom"/>
            <w:hideMark/>
          </w:tcPr>
          <w:p w14:paraId="4135170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DEBOLE </w:t>
            </w:r>
          </w:p>
        </w:tc>
        <w:tc>
          <w:tcPr>
            <w:tcW w:w="657" w:type="pct"/>
            <w:tcBorders>
              <w:top w:val="nil"/>
              <w:left w:val="nil"/>
              <w:bottom w:val="single" w:sz="4" w:space="0" w:color="auto"/>
              <w:right w:val="single" w:sz="4" w:space="0" w:color="auto"/>
            </w:tcBorders>
            <w:shd w:val="clear" w:color="auto" w:fill="auto"/>
            <w:noWrap/>
            <w:vAlign w:val="bottom"/>
            <w:hideMark/>
          </w:tcPr>
          <w:p w14:paraId="2CC16653"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NO </w:t>
            </w:r>
          </w:p>
        </w:tc>
      </w:tr>
      <w:tr w:rsidR="00FB048B" w:rsidRPr="00DB4C14" w14:paraId="2143F4AB"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368E28EB"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4</w:t>
            </w:r>
          </w:p>
        </w:tc>
        <w:tc>
          <w:tcPr>
            <w:tcW w:w="261" w:type="pct"/>
            <w:tcBorders>
              <w:top w:val="nil"/>
              <w:left w:val="nil"/>
              <w:bottom w:val="single" w:sz="4" w:space="0" w:color="auto"/>
              <w:right w:val="single" w:sz="4" w:space="0" w:color="auto"/>
            </w:tcBorders>
            <w:shd w:val="clear" w:color="auto" w:fill="auto"/>
            <w:noWrap/>
            <w:vAlign w:val="bottom"/>
            <w:hideMark/>
          </w:tcPr>
          <w:p w14:paraId="06C4867B"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18</w:t>
            </w:r>
          </w:p>
        </w:tc>
        <w:tc>
          <w:tcPr>
            <w:tcW w:w="424" w:type="pct"/>
            <w:tcBorders>
              <w:top w:val="nil"/>
              <w:left w:val="nil"/>
              <w:bottom w:val="single" w:sz="4" w:space="0" w:color="auto"/>
              <w:right w:val="single" w:sz="4" w:space="0" w:color="auto"/>
            </w:tcBorders>
            <w:shd w:val="clear" w:color="auto" w:fill="auto"/>
            <w:noWrap/>
            <w:vAlign w:val="bottom"/>
            <w:hideMark/>
          </w:tcPr>
          <w:p w14:paraId="3C67DE9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w:t>
            </w:r>
          </w:p>
        </w:tc>
        <w:tc>
          <w:tcPr>
            <w:tcW w:w="577" w:type="pct"/>
            <w:tcBorders>
              <w:top w:val="nil"/>
              <w:left w:val="nil"/>
              <w:bottom w:val="single" w:sz="4" w:space="0" w:color="auto"/>
              <w:right w:val="single" w:sz="4" w:space="0" w:color="auto"/>
            </w:tcBorders>
            <w:shd w:val="clear" w:color="auto" w:fill="auto"/>
            <w:noWrap/>
            <w:vAlign w:val="bottom"/>
            <w:hideMark/>
          </w:tcPr>
          <w:p w14:paraId="77D44D9A"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LEGGERO</w:t>
            </w:r>
          </w:p>
        </w:tc>
        <w:tc>
          <w:tcPr>
            <w:tcW w:w="682" w:type="pct"/>
            <w:tcBorders>
              <w:top w:val="nil"/>
              <w:left w:val="nil"/>
              <w:bottom w:val="single" w:sz="4" w:space="0" w:color="auto"/>
              <w:right w:val="single" w:sz="4" w:space="0" w:color="auto"/>
            </w:tcBorders>
            <w:shd w:val="clear" w:color="auto" w:fill="auto"/>
            <w:noWrap/>
            <w:vAlign w:val="bottom"/>
            <w:hideMark/>
          </w:tcPr>
          <w:p w14:paraId="26B216F7"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RARAMENTE </w:t>
            </w:r>
          </w:p>
        </w:tc>
        <w:tc>
          <w:tcPr>
            <w:tcW w:w="744" w:type="pct"/>
            <w:tcBorders>
              <w:top w:val="nil"/>
              <w:left w:val="nil"/>
              <w:bottom w:val="single" w:sz="4" w:space="0" w:color="auto"/>
              <w:right w:val="single" w:sz="4" w:space="0" w:color="auto"/>
            </w:tcBorders>
            <w:shd w:val="clear" w:color="auto" w:fill="auto"/>
            <w:noWrap/>
            <w:vAlign w:val="bottom"/>
            <w:hideMark/>
          </w:tcPr>
          <w:p w14:paraId="1927CBB0"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MAI </w:t>
            </w:r>
          </w:p>
        </w:tc>
        <w:tc>
          <w:tcPr>
            <w:tcW w:w="673" w:type="pct"/>
            <w:tcBorders>
              <w:top w:val="nil"/>
              <w:left w:val="nil"/>
              <w:bottom w:val="single" w:sz="4" w:space="0" w:color="auto"/>
              <w:right w:val="single" w:sz="4" w:space="0" w:color="auto"/>
            </w:tcBorders>
            <w:shd w:val="clear" w:color="auto" w:fill="auto"/>
            <w:noWrap/>
            <w:vAlign w:val="bottom"/>
            <w:hideMark/>
          </w:tcPr>
          <w:p w14:paraId="26BDDD21"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577" w:type="pct"/>
            <w:tcBorders>
              <w:top w:val="nil"/>
              <w:left w:val="nil"/>
              <w:bottom w:val="single" w:sz="4" w:space="0" w:color="auto"/>
              <w:right w:val="single" w:sz="4" w:space="0" w:color="auto"/>
            </w:tcBorders>
            <w:shd w:val="clear" w:color="auto" w:fill="auto"/>
            <w:noWrap/>
            <w:vAlign w:val="bottom"/>
            <w:hideMark/>
          </w:tcPr>
          <w:p w14:paraId="5CD90BA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FORTE</w:t>
            </w:r>
          </w:p>
        </w:tc>
        <w:tc>
          <w:tcPr>
            <w:tcW w:w="657" w:type="pct"/>
            <w:tcBorders>
              <w:top w:val="nil"/>
              <w:left w:val="nil"/>
              <w:bottom w:val="single" w:sz="4" w:space="0" w:color="auto"/>
              <w:right w:val="single" w:sz="4" w:space="0" w:color="auto"/>
            </w:tcBorders>
            <w:shd w:val="clear" w:color="auto" w:fill="auto"/>
            <w:noWrap/>
            <w:vAlign w:val="bottom"/>
            <w:hideMark/>
          </w:tcPr>
          <w:p w14:paraId="0DA22A7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SI MOLTO</w:t>
            </w:r>
          </w:p>
        </w:tc>
      </w:tr>
      <w:tr w:rsidR="00FB048B" w:rsidRPr="00DB4C14" w14:paraId="1EC3EE34"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470E0B01"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5</w:t>
            </w:r>
          </w:p>
        </w:tc>
        <w:tc>
          <w:tcPr>
            <w:tcW w:w="261" w:type="pct"/>
            <w:tcBorders>
              <w:top w:val="nil"/>
              <w:left w:val="nil"/>
              <w:bottom w:val="single" w:sz="4" w:space="0" w:color="auto"/>
              <w:right w:val="single" w:sz="4" w:space="0" w:color="auto"/>
            </w:tcBorders>
            <w:shd w:val="clear" w:color="auto" w:fill="auto"/>
            <w:noWrap/>
            <w:vAlign w:val="bottom"/>
            <w:hideMark/>
          </w:tcPr>
          <w:p w14:paraId="00C8F8C3"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30</w:t>
            </w:r>
          </w:p>
        </w:tc>
        <w:tc>
          <w:tcPr>
            <w:tcW w:w="424" w:type="pct"/>
            <w:tcBorders>
              <w:top w:val="nil"/>
              <w:left w:val="nil"/>
              <w:bottom w:val="single" w:sz="4" w:space="0" w:color="auto"/>
              <w:right w:val="single" w:sz="4" w:space="0" w:color="auto"/>
            </w:tcBorders>
            <w:shd w:val="clear" w:color="auto" w:fill="auto"/>
            <w:noWrap/>
            <w:vAlign w:val="bottom"/>
            <w:hideMark/>
          </w:tcPr>
          <w:p w14:paraId="38FC0AA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3832BE1B"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ELEVATO</w:t>
            </w:r>
          </w:p>
        </w:tc>
        <w:tc>
          <w:tcPr>
            <w:tcW w:w="682" w:type="pct"/>
            <w:tcBorders>
              <w:top w:val="nil"/>
              <w:left w:val="nil"/>
              <w:bottom w:val="single" w:sz="4" w:space="0" w:color="auto"/>
              <w:right w:val="single" w:sz="4" w:space="0" w:color="auto"/>
            </w:tcBorders>
            <w:shd w:val="clear" w:color="auto" w:fill="auto"/>
            <w:noWrap/>
            <w:vAlign w:val="bottom"/>
            <w:hideMark/>
          </w:tcPr>
          <w:p w14:paraId="0DB3F1A5"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744" w:type="pct"/>
            <w:tcBorders>
              <w:top w:val="nil"/>
              <w:left w:val="nil"/>
              <w:bottom w:val="single" w:sz="4" w:space="0" w:color="auto"/>
              <w:right w:val="single" w:sz="4" w:space="0" w:color="auto"/>
            </w:tcBorders>
            <w:shd w:val="clear" w:color="auto" w:fill="auto"/>
            <w:noWrap/>
            <w:vAlign w:val="bottom"/>
            <w:hideMark/>
          </w:tcPr>
          <w:p w14:paraId="4B4A06A1"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SEMPRE</w:t>
            </w:r>
          </w:p>
        </w:tc>
        <w:tc>
          <w:tcPr>
            <w:tcW w:w="673" w:type="pct"/>
            <w:tcBorders>
              <w:top w:val="nil"/>
              <w:left w:val="nil"/>
              <w:bottom w:val="single" w:sz="4" w:space="0" w:color="auto"/>
              <w:right w:val="single" w:sz="4" w:space="0" w:color="auto"/>
            </w:tcBorders>
            <w:shd w:val="clear" w:color="auto" w:fill="auto"/>
            <w:noWrap/>
            <w:vAlign w:val="bottom"/>
            <w:hideMark/>
          </w:tcPr>
          <w:p w14:paraId="71ED3776"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577" w:type="pct"/>
            <w:tcBorders>
              <w:top w:val="nil"/>
              <w:left w:val="nil"/>
              <w:bottom w:val="single" w:sz="4" w:space="0" w:color="auto"/>
              <w:right w:val="single" w:sz="4" w:space="0" w:color="auto"/>
            </w:tcBorders>
            <w:shd w:val="clear" w:color="auto" w:fill="auto"/>
            <w:noWrap/>
            <w:vAlign w:val="bottom"/>
            <w:hideMark/>
          </w:tcPr>
          <w:p w14:paraId="34759611"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57" w:type="pct"/>
            <w:tcBorders>
              <w:top w:val="nil"/>
              <w:left w:val="nil"/>
              <w:bottom w:val="single" w:sz="4" w:space="0" w:color="auto"/>
              <w:right w:val="single" w:sz="4" w:space="0" w:color="auto"/>
            </w:tcBorders>
            <w:shd w:val="clear" w:color="auto" w:fill="auto"/>
            <w:noWrap/>
            <w:vAlign w:val="bottom"/>
            <w:hideMark/>
          </w:tcPr>
          <w:p w14:paraId="1E0AC8B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SI IN PARTE </w:t>
            </w:r>
          </w:p>
        </w:tc>
      </w:tr>
      <w:tr w:rsidR="00FB048B" w:rsidRPr="00DB4C14" w14:paraId="2043BA42"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5D95F7D0"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6</w:t>
            </w:r>
          </w:p>
        </w:tc>
        <w:tc>
          <w:tcPr>
            <w:tcW w:w="261" w:type="pct"/>
            <w:tcBorders>
              <w:top w:val="nil"/>
              <w:left w:val="nil"/>
              <w:bottom w:val="single" w:sz="4" w:space="0" w:color="auto"/>
              <w:right w:val="single" w:sz="4" w:space="0" w:color="auto"/>
            </w:tcBorders>
            <w:shd w:val="clear" w:color="auto" w:fill="auto"/>
            <w:noWrap/>
            <w:vAlign w:val="bottom"/>
            <w:hideMark/>
          </w:tcPr>
          <w:p w14:paraId="5D50C5D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15</w:t>
            </w:r>
          </w:p>
        </w:tc>
        <w:tc>
          <w:tcPr>
            <w:tcW w:w="424" w:type="pct"/>
            <w:tcBorders>
              <w:top w:val="nil"/>
              <w:left w:val="nil"/>
              <w:bottom w:val="single" w:sz="4" w:space="0" w:color="auto"/>
              <w:right w:val="single" w:sz="4" w:space="0" w:color="auto"/>
            </w:tcBorders>
            <w:shd w:val="clear" w:color="auto" w:fill="auto"/>
            <w:noWrap/>
            <w:vAlign w:val="bottom"/>
            <w:hideMark/>
          </w:tcPr>
          <w:p w14:paraId="7EC3D7A5"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w:t>
            </w:r>
          </w:p>
        </w:tc>
        <w:tc>
          <w:tcPr>
            <w:tcW w:w="577" w:type="pct"/>
            <w:tcBorders>
              <w:top w:val="nil"/>
              <w:left w:val="nil"/>
              <w:bottom w:val="single" w:sz="4" w:space="0" w:color="auto"/>
              <w:right w:val="single" w:sz="4" w:space="0" w:color="auto"/>
            </w:tcBorders>
            <w:shd w:val="clear" w:color="auto" w:fill="auto"/>
            <w:noWrap/>
            <w:vAlign w:val="bottom"/>
            <w:hideMark/>
          </w:tcPr>
          <w:p w14:paraId="3A34DAC4"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82" w:type="pct"/>
            <w:tcBorders>
              <w:top w:val="nil"/>
              <w:left w:val="nil"/>
              <w:bottom w:val="single" w:sz="4" w:space="0" w:color="auto"/>
              <w:right w:val="single" w:sz="4" w:space="0" w:color="auto"/>
            </w:tcBorders>
            <w:shd w:val="clear" w:color="auto" w:fill="auto"/>
            <w:noWrap/>
            <w:vAlign w:val="bottom"/>
            <w:hideMark/>
          </w:tcPr>
          <w:p w14:paraId="18B95491"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744" w:type="pct"/>
            <w:tcBorders>
              <w:top w:val="nil"/>
              <w:left w:val="nil"/>
              <w:bottom w:val="single" w:sz="4" w:space="0" w:color="auto"/>
              <w:right w:val="single" w:sz="4" w:space="0" w:color="auto"/>
            </w:tcBorders>
            <w:shd w:val="clear" w:color="auto" w:fill="auto"/>
            <w:noWrap/>
            <w:vAlign w:val="bottom"/>
            <w:hideMark/>
          </w:tcPr>
          <w:p w14:paraId="18EDFD7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RARAMENTE</w:t>
            </w:r>
          </w:p>
        </w:tc>
        <w:tc>
          <w:tcPr>
            <w:tcW w:w="673" w:type="pct"/>
            <w:tcBorders>
              <w:top w:val="nil"/>
              <w:left w:val="nil"/>
              <w:bottom w:val="single" w:sz="4" w:space="0" w:color="auto"/>
              <w:right w:val="single" w:sz="4" w:space="0" w:color="auto"/>
            </w:tcBorders>
            <w:shd w:val="clear" w:color="auto" w:fill="auto"/>
            <w:noWrap/>
            <w:vAlign w:val="bottom"/>
            <w:hideMark/>
          </w:tcPr>
          <w:p w14:paraId="7D21A04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SPESSO</w:t>
            </w:r>
          </w:p>
        </w:tc>
        <w:tc>
          <w:tcPr>
            <w:tcW w:w="577" w:type="pct"/>
            <w:tcBorders>
              <w:top w:val="nil"/>
              <w:left w:val="nil"/>
              <w:bottom w:val="single" w:sz="4" w:space="0" w:color="auto"/>
              <w:right w:val="single" w:sz="4" w:space="0" w:color="auto"/>
            </w:tcBorders>
            <w:shd w:val="clear" w:color="auto" w:fill="auto"/>
            <w:noWrap/>
            <w:vAlign w:val="bottom"/>
            <w:hideMark/>
          </w:tcPr>
          <w:p w14:paraId="0E0FEDFD"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57" w:type="pct"/>
            <w:tcBorders>
              <w:top w:val="nil"/>
              <w:left w:val="nil"/>
              <w:bottom w:val="single" w:sz="4" w:space="0" w:color="auto"/>
              <w:right w:val="single" w:sz="4" w:space="0" w:color="auto"/>
            </w:tcBorders>
            <w:shd w:val="clear" w:color="auto" w:fill="auto"/>
            <w:noWrap/>
            <w:vAlign w:val="bottom"/>
            <w:hideMark/>
          </w:tcPr>
          <w:p w14:paraId="1429BCFC"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NO </w:t>
            </w:r>
          </w:p>
        </w:tc>
      </w:tr>
      <w:tr w:rsidR="00FB048B" w:rsidRPr="00DB4C14" w14:paraId="5FB8F00B"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614D3DFB"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7</w:t>
            </w:r>
          </w:p>
        </w:tc>
        <w:tc>
          <w:tcPr>
            <w:tcW w:w="261" w:type="pct"/>
            <w:tcBorders>
              <w:top w:val="nil"/>
              <w:left w:val="nil"/>
              <w:bottom w:val="single" w:sz="4" w:space="0" w:color="auto"/>
              <w:right w:val="single" w:sz="4" w:space="0" w:color="auto"/>
            </w:tcBorders>
            <w:shd w:val="clear" w:color="auto" w:fill="auto"/>
            <w:noWrap/>
            <w:vAlign w:val="bottom"/>
            <w:hideMark/>
          </w:tcPr>
          <w:p w14:paraId="6B4FB560"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10</w:t>
            </w:r>
          </w:p>
        </w:tc>
        <w:tc>
          <w:tcPr>
            <w:tcW w:w="424" w:type="pct"/>
            <w:tcBorders>
              <w:top w:val="nil"/>
              <w:left w:val="nil"/>
              <w:bottom w:val="single" w:sz="4" w:space="0" w:color="auto"/>
              <w:right w:val="single" w:sz="4" w:space="0" w:color="auto"/>
            </w:tcBorders>
            <w:shd w:val="clear" w:color="auto" w:fill="auto"/>
            <w:noWrap/>
            <w:vAlign w:val="bottom"/>
            <w:hideMark/>
          </w:tcPr>
          <w:p w14:paraId="6BEE12F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275B8280"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ELEVATO</w:t>
            </w:r>
          </w:p>
        </w:tc>
        <w:tc>
          <w:tcPr>
            <w:tcW w:w="682" w:type="pct"/>
            <w:tcBorders>
              <w:top w:val="nil"/>
              <w:left w:val="nil"/>
              <w:bottom w:val="single" w:sz="4" w:space="0" w:color="auto"/>
              <w:right w:val="single" w:sz="4" w:space="0" w:color="auto"/>
            </w:tcBorders>
            <w:shd w:val="clear" w:color="auto" w:fill="auto"/>
            <w:noWrap/>
            <w:vAlign w:val="bottom"/>
            <w:hideMark/>
          </w:tcPr>
          <w:p w14:paraId="7CAA3573"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744" w:type="pct"/>
            <w:tcBorders>
              <w:top w:val="nil"/>
              <w:left w:val="nil"/>
              <w:bottom w:val="single" w:sz="4" w:space="0" w:color="auto"/>
              <w:right w:val="single" w:sz="4" w:space="0" w:color="auto"/>
            </w:tcBorders>
            <w:shd w:val="clear" w:color="auto" w:fill="auto"/>
            <w:noWrap/>
            <w:vAlign w:val="bottom"/>
            <w:hideMark/>
          </w:tcPr>
          <w:p w14:paraId="28D16B86"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673" w:type="pct"/>
            <w:tcBorders>
              <w:top w:val="nil"/>
              <w:left w:val="nil"/>
              <w:bottom w:val="single" w:sz="4" w:space="0" w:color="auto"/>
              <w:right w:val="single" w:sz="4" w:space="0" w:color="auto"/>
            </w:tcBorders>
            <w:shd w:val="clear" w:color="auto" w:fill="auto"/>
            <w:noWrap/>
            <w:vAlign w:val="bottom"/>
            <w:hideMark/>
          </w:tcPr>
          <w:p w14:paraId="0516B924"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577" w:type="pct"/>
            <w:tcBorders>
              <w:top w:val="nil"/>
              <w:left w:val="nil"/>
              <w:bottom w:val="single" w:sz="4" w:space="0" w:color="auto"/>
              <w:right w:val="single" w:sz="4" w:space="0" w:color="auto"/>
            </w:tcBorders>
            <w:shd w:val="clear" w:color="auto" w:fill="auto"/>
            <w:noWrap/>
            <w:vAlign w:val="bottom"/>
            <w:hideMark/>
          </w:tcPr>
          <w:p w14:paraId="53C95C2A"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DEBOLE </w:t>
            </w:r>
          </w:p>
        </w:tc>
        <w:tc>
          <w:tcPr>
            <w:tcW w:w="657" w:type="pct"/>
            <w:tcBorders>
              <w:top w:val="nil"/>
              <w:left w:val="nil"/>
              <w:bottom w:val="single" w:sz="4" w:space="0" w:color="auto"/>
              <w:right w:val="single" w:sz="4" w:space="0" w:color="auto"/>
            </w:tcBorders>
            <w:shd w:val="clear" w:color="auto" w:fill="auto"/>
            <w:noWrap/>
            <w:vAlign w:val="bottom"/>
            <w:hideMark/>
          </w:tcPr>
          <w:p w14:paraId="6EE19909"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NO </w:t>
            </w:r>
          </w:p>
        </w:tc>
      </w:tr>
      <w:tr w:rsidR="00FB048B" w:rsidRPr="00DB4C14" w14:paraId="77E84297"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54DDC6E9"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8</w:t>
            </w:r>
          </w:p>
        </w:tc>
        <w:tc>
          <w:tcPr>
            <w:tcW w:w="261" w:type="pct"/>
            <w:tcBorders>
              <w:top w:val="nil"/>
              <w:left w:val="nil"/>
              <w:bottom w:val="single" w:sz="4" w:space="0" w:color="auto"/>
              <w:right w:val="single" w:sz="4" w:space="0" w:color="auto"/>
            </w:tcBorders>
            <w:shd w:val="clear" w:color="auto" w:fill="auto"/>
            <w:noWrap/>
            <w:vAlign w:val="bottom"/>
            <w:hideMark/>
          </w:tcPr>
          <w:p w14:paraId="5B24CE95"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24</w:t>
            </w:r>
          </w:p>
        </w:tc>
        <w:tc>
          <w:tcPr>
            <w:tcW w:w="424" w:type="pct"/>
            <w:tcBorders>
              <w:top w:val="nil"/>
              <w:left w:val="nil"/>
              <w:bottom w:val="single" w:sz="4" w:space="0" w:color="auto"/>
              <w:right w:val="single" w:sz="4" w:space="0" w:color="auto"/>
            </w:tcBorders>
            <w:shd w:val="clear" w:color="auto" w:fill="auto"/>
            <w:noWrap/>
            <w:vAlign w:val="bottom"/>
            <w:hideMark/>
          </w:tcPr>
          <w:p w14:paraId="2E160039"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1D13593C"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82" w:type="pct"/>
            <w:tcBorders>
              <w:top w:val="nil"/>
              <w:left w:val="nil"/>
              <w:bottom w:val="single" w:sz="4" w:space="0" w:color="auto"/>
              <w:right w:val="single" w:sz="4" w:space="0" w:color="auto"/>
            </w:tcBorders>
            <w:shd w:val="clear" w:color="auto" w:fill="auto"/>
            <w:noWrap/>
            <w:vAlign w:val="bottom"/>
            <w:hideMark/>
          </w:tcPr>
          <w:p w14:paraId="0A531410"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744" w:type="pct"/>
            <w:tcBorders>
              <w:top w:val="nil"/>
              <w:left w:val="nil"/>
              <w:bottom w:val="single" w:sz="4" w:space="0" w:color="auto"/>
              <w:right w:val="single" w:sz="4" w:space="0" w:color="auto"/>
            </w:tcBorders>
            <w:shd w:val="clear" w:color="auto" w:fill="auto"/>
            <w:noWrap/>
            <w:vAlign w:val="bottom"/>
            <w:hideMark/>
          </w:tcPr>
          <w:p w14:paraId="3035654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RARAMENTE</w:t>
            </w:r>
          </w:p>
        </w:tc>
        <w:tc>
          <w:tcPr>
            <w:tcW w:w="673" w:type="pct"/>
            <w:tcBorders>
              <w:top w:val="nil"/>
              <w:left w:val="nil"/>
              <w:bottom w:val="single" w:sz="4" w:space="0" w:color="auto"/>
              <w:right w:val="single" w:sz="4" w:space="0" w:color="auto"/>
            </w:tcBorders>
            <w:shd w:val="clear" w:color="auto" w:fill="auto"/>
            <w:noWrap/>
            <w:vAlign w:val="bottom"/>
            <w:hideMark/>
          </w:tcPr>
          <w:p w14:paraId="0B7C43B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577" w:type="pct"/>
            <w:tcBorders>
              <w:top w:val="nil"/>
              <w:left w:val="nil"/>
              <w:bottom w:val="single" w:sz="4" w:space="0" w:color="auto"/>
              <w:right w:val="single" w:sz="4" w:space="0" w:color="auto"/>
            </w:tcBorders>
            <w:shd w:val="clear" w:color="auto" w:fill="auto"/>
            <w:noWrap/>
            <w:vAlign w:val="bottom"/>
            <w:hideMark/>
          </w:tcPr>
          <w:p w14:paraId="393EB047"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FORTE</w:t>
            </w:r>
          </w:p>
        </w:tc>
        <w:tc>
          <w:tcPr>
            <w:tcW w:w="657" w:type="pct"/>
            <w:tcBorders>
              <w:top w:val="nil"/>
              <w:left w:val="nil"/>
              <w:bottom w:val="single" w:sz="4" w:space="0" w:color="auto"/>
              <w:right w:val="single" w:sz="4" w:space="0" w:color="auto"/>
            </w:tcBorders>
            <w:shd w:val="clear" w:color="auto" w:fill="auto"/>
            <w:noWrap/>
            <w:vAlign w:val="bottom"/>
            <w:hideMark/>
          </w:tcPr>
          <w:p w14:paraId="34FD63B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SI MOLTO</w:t>
            </w:r>
          </w:p>
        </w:tc>
      </w:tr>
      <w:tr w:rsidR="00FB048B" w:rsidRPr="00DB4C14" w14:paraId="1D2689B0"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244FA181"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9</w:t>
            </w:r>
          </w:p>
        </w:tc>
        <w:tc>
          <w:tcPr>
            <w:tcW w:w="261" w:type="pct"/>
            <w:tcBorders>
              <w:top w:val="nil"/>
              <w:left w:val="nil"/>
              <w:bottom w:val="single" w:sz="4" w:space="0" w:color="auto"/>
              <w:right w:val="single" w:sz="4" w:space="0" w:color="auto"/>
            </w:tcBorders>
            <w:shd w:val="clear" w:color="auto" w:fill="auto"/>
            <w:noWrap/>
            <w:vAlign w:val="bottom"/>
            <w:hideMark/>
          </w:tcPr>
          <w:p w14:paraId="1DF39514"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36</w:t>
            </w:r>
          </w:p>
        </w:tc>
        <w:tc>
          <w:tcPr>
            <w:tcW w:w="424" w:type="pct"/>
            <w:tcBorders>
              <w:top w:val="nil"/>
              <w:left w:val="nil"/>
              <w:bottom w:val="single" w:sz="4" w:space="0" w:color="auto"/>
              <w:right w:val="single" w:sz="4" w:space="0" w:color="auto"/>
            </w:tcBorders>
            <w:shd w:val="clear" w:color="auto" w:fill="auto"/>
            <w:noWrap/>
            <w:vAlign w:val="bottom"/>
            <w:hideMark/>
          </w:tcPr>
          <w:p w14:paraId="24AAD11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48255639"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ELEVATO</w:t>
            </w:r>
          </w:p>
        </w:tc>
        <w:tc>
          <w:tcPr>
            <w:tcW w:w="682" w:type="pct"/>
            <w:tcBorders>
              <w:top w:val="nil"/>
              <w:left w:val="nil"/>
              <w:bottom w:val="single" w:sz="4" w:space="0" w:color="auto"/>
              <w:right w:val="single" w:sz="4" w:space="0" w:color="auto"/>
            </w:tcBorders>
            <w:shd w:val="clear" w:color="auto" w:fill="auto"/>
            <w:noWrap/>
            <w:vAlign w:val="bottom"/>
            <w:hideMark/>
          </w:tcPr>
          <w:p w14:paraId="5B6998E1"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RARAMENTE </w:t>
            </w:r>
          </w:p>
        </w:tc>
        <w:tc>
          <w:tcPr>
            <w:tcW w:w="744" w:type="pct"/>
            <w:tcBorders>
              <w:top w:val="nil"/>
              <w:left w:val="nil"/>
              <w:bottom w:val="single" w:sz="4" w:space="0" w:color="auto"/>
              <w:right w:val="single" w:sz="4" w:space="0" w:color="auto"/>
            </w:tcBorders>
            <w:shd w:val="clear" w:color="auto" w:fill="auto"/>
            <w:noWrap/>
            <w:vAlign w:val="bottom"/>
            <w:hideMark/>
          </w:tcPr>
          <w:p w14:paraId="7D1AD736"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673" w:type="pct"/>
            <w:tcBorders>
              <w:top w:val="nil"/>
              <w:left w:val="nil"/>
              <w:bottom w:val="single" w:sz="4" w:space="0" w:color="auto"/>
              <w:right w:val="single" w:sz="4" w:space="0" w:color="auto"/>
            </w:tcBorders>
            <w:shd w:val="clear" w:color="auto" w:fill="auto"/>
            <w:noWrap/>
            <w:vAlign w:val="bottom"/>
            <w:hideMark/>
          </w:tcPr>
          <w:p w14:paraId="09BF2CE7"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SPESSO</w:t>
            </w:r>
          </w:p>
        </w:tc>
        <w:tc>
          <w:tcPr>
            <w:tcW w:w="577" w:type="pct"/>
            <w:tcBorders>
              <w:top w:val="nil"/>
              <w:left w:val="nil"/>
              <w:bottom w:val="single" w:sz="4" w:space="0" w:color="auto"/>
              <w:right w:val="single" w:sz="4" w:space="0" w:color="auto"/>
            </w:tcBorders>
            <w:shd w:val="clear" w:color="auto" w:fill="auto"/>
            <w:noWrap/>
            <w:vAlign w:val="bottom"/>
            <w:hideMark/>
          </w:tcPr>
          <w:p w14:paraId="062A5E2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57" w:type="pct"/>
            <w:tcBorders>
              <w:top w:val="nil"/>
              <w:left w:val="nil"/>
              <w:bottom w:val="single" w:sz="4" w:space="0" w:color="auto"/>
              <w:right w:val="single" w:sz="4" w:space="0" w:color="auto"/>
            </w:tcBorders>
            <w:shd w:val="clear" w:color="auto" w:fill="auto"/>
            <w:noWrap/>
            <w:vAlign w:val="bottom"/>
            <w:hideMark/>
          </w:tcPr>
          <w:p w14:paraId="226BD065"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SI IN PARTE </w:t>
            </w:r>
          </w:p>
        </w:tc>
      </w:tr>
      <w:tr w:rsidR="00FB048B" w:rsidRPr="00DB4C14" w14:paraId="318B8AA1"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6A7CD3FD"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10</w:t>
            </w:r>
          </w:p>
        </w:tc>
        <w:tc>
          <w:tcPr>
            <w:tcW w:w="261" w:type="pct"/>
            <w:tcBorders>
              <w:top w:val="nil"/>
              <w:left w:val="nil"/>
              <w:bottom w:val="single" w:sz="4" w:space="0" w:color="auto"/>
              <w:right w:val="single" w:sz="4" w:space="0" w:color="auto"/>
            </w:tcBorders>
            <w:shd w:val="clear" w:color="auto" w:fill="auto"/>
            <w:noWrap/>
            <w:vAlign w:val="bottom"/>
            <w:hideMark/>
          </w:tcPr>
          <w:p w14:paraId="51DD93C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28</w:t>
            </w:r>
          </w:p>
        </w:tc>
        <w:tc>
          <w:tcPr>
            <w:tcW w:w="424" w:type="pct"/>
            <w:tcBorders>
              <w:top w:val="nil"/>
              <w:left w:val="nil"/>
              <w:bottom w:val="single" w:sz="4" w:space="0" w:color="auto"/>
              <w:right w:val="single" w:sz="4" w:space="0" w:color="auto"/>
            </w:tcBorders>
            <w:shd w:val="clear" w:color="auto" w:fill="auto"/>
            <w:noWrap/>
            <w:vAlign w:val="bottom"/>
            <w:hideMark/>
          </w:tcPr>
          <w:p w14:paraId="3C7C528D"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0877C9B6"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LEGGERO</w:t>
            </w:r>
          </w:p>
        </w:tc>
        <w:tc>
          <w:tcPr>
            <w:tcW w:w="682" w:type="pct"/>
            <w:tcBorders>
              <w:top w:val="nil"/>
              <w:left w:val="nil"/>
              <w:bottom w:val="single" w:sz="4" w:space="0" w:color="auto"/>
              <w:right w:val="single" w:sz="4" w:space="0" w:color="auto"/>
            </w:tcBorders>
            <w:shd w:val="clear" w:color="auto" w:fill="auto"/>
            <w:noWrap/>
            <w:vAlign w:val="bottom"/>
            <w:hideMark/>
          </w:tcPr>
          <w:p w14:paraId="76820077"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744" w:type="pct"/>
            <w:tcBorders>
              <w:top w:val="nil"/>
              <w:left w:val="nil"/>
              <w:bottom w:val="single" w:sz="4" w:space="0" w:color="auto"/>
              <w:right w:val="single" w:sz="4" w:space="0" w:color="auto"/>
            </w:tcBorders>
            <w:shd w:val="clear" w:color="auto" w:fill="auto"/>
            <w:noWrap/>
            <w:vAlign w:val="bottom"/>
            <w:hideMark/>
          </w:tcPr>
          <w:p w14:paraId="7458BBA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SEMPRE</w:t>
            </w:r>
          </w:p>
        </w:tc>
        <w:tc>
          <w:tcPr>
            <w:tcW w:w="673" w:type="pct"/>
            <w:tcBorders>
              <w:top w:val="nil"/>
              <w:left w:val="nil"/>
              <w:bottom w:val="single" w:sz="4" w:space="0" w:color="auto"/>
              <w:right w:val="single" w:sz="4" w:space="0" w:color="auto"/>
            </w:tcBorders>
            <w:shd w:val="clear" w:color="auto" w:fill="auto"/>
            <w:noWrap/>
            <w:vAlign w:val="bottom"/>
            <w:hideMark/>
          </w:tcPr>
          <w:p w14:paraId="0B240190"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577" w:type="pct"/>
            <w:tcBorders>
              <w:top w:val="nil"/>
              <w:left w:val="nil"/>
              <w:bottom w:val="single" w:sz="4" w:space="0" w:color="auto"/>
              <w:right w:val="single" w:sz="4" w:space="0" w:color="auto"/>
            </w:tcBorders>
            <w:shd w:val="clear" w:color="auto" w:fill="auto"/>
            <w:noWrap/>
            <w:vAlign w:val="bottom"/>
            <w:hideMark/>
          </w:tcPr>
          <w:p w14:paraId="7F5CA995"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57" w:type="pct"/>
            <w:tcBorders>
              <w:top w:val="nil"/>
              <w:left w:val="nil"/>
              <w:bottom w:val="single" w:sz="4" w:space="0" w:color="auto"/>
              <w:right w:val="single" w:sz="4" w:space="0" w:color="auto"/>
            </w:tcBorders>
            <w:shd w:val="clear" w:color="auto" w:fill="auto"/>
            <w:noWrap/>
            <w:vAlign w:val="bottom"/>
            <w:hideMark/>
          </w:tcPr>
          <w:p w14:paraId="20E2A2C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NO </w:t>
            </w:r>
          </w:p>
        </w:tc>
      </w:tr>
      <w:tr w:rsidR="00FB048B" w:rsidRPr="00DB4C14" w14:paraId="32FB2B3F"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51521043"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11</w:t>
            </w:r>
          </w:p>
        </w:tc>
        <w:tc>
          <w:tcPr>
            <w:tcW w:w="261" w:type="pct"/>
            <w:tcBorders>
              <w:top w:val="nil"/>
              <w:left w:val="nil"/>
              <w:bottom w:val="single" w:sz="4" w:space="0" w:color="auto"/>
              <w:right w:val="single" w:sz="4" w:space="0" w:color="auto"/>
            </w:tcBorders>
            <w:shd w:val="clear" w:color="auto" w:fill="auto"/>
            <w:noWrap/>
            <w:vAlign w:val="bottom"/>
            <w:hideMark/>
          </w:tcPr>
          <w:p w14:paraId="5446C902"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22</w:t>
            </w:r>
          </w:p>
        </w:tc>
        <w:tc>
          <w:tcPr>
            <w:tcW w:w="424" w:type="pct"/>
            <w:tcBorders>
              <w:top w:val="nil"/>
              <w:left w:val="nil"/>
              <w:bottom w:val="single" w:sz="4" w:space="0" w:color="auto"/>
              <w:right w:val="single" w:sz="4" w:space="0" w:color="auto"/>
            </w:tcBorders>
            <w:shd w:val="clear" w:color="auto" w:fill="auto"/>
            <w:noWrap/>
            <w:vAlign w:val="bottom"/>
            <w:hideMark/>
          </w:tcPr>
          <w:p w14:paraId="3A9A366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w:t>
            </w:r>
          </w:p>
        </w:tc>
        <w:tc>
          <w:tcPr>
            <w:tcW w:w="577" w:type="pct"/>
            <w:tcBorders>
              <w:top w:val="nil"/>
              <w:left w:val="nil"/>
              <w:bottom w:val="single" w:sz="4" w:space="0" w:color="auto"/>
              <w:right w:val="single" w:sz="4" w:space="0" w:color="auto"/>
            </w:tcBorders>
            <w:shd w:val="clear" w:color="auto" w:fill="auto"/>
            <w:noWrap/>
            <w:vAlign w:val="bottom"/>
            <w:hideMark/>
          </w:tcPr>
          <w:p w14:paraId="4926F898"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82" w:type="pct"/>
            <w:tcBorders>
              <w:top w:val="nil"/>
              <w:left w:val="nil"/>
              <w:bottom w:val="single" w:sz="4" w:space="0" w:color="auto"/>
              <w:right w:val="single" w:sz="4" w:space="0" w:color="auto"/>
            </w:tcBorders>
            <w:shd w:val="clear" w:color="auto" w:fill="auto"/>
            <w:noWrap/>
            <w:vAlign w:val="bottom"/>
            <w:hideMark/>
          </w:tcPr>
          <w:p w14:paraId="771BC8DD"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744" w:type="pct"/>
            <w:tcBorders>
              <w:top w:val="nil"/>
              <w:left w:val="nil"/>
              <w:bottom w:val="single" w:sz="4" w:space="0" w:color="auto"/>
              <w:right w:val="single" w:sz="4" w:space="0" w:color="auto"/>
            </w:tcBorders>
            <w:shd w:val="clear" w:color="auto" w:fill="auto"/>
            <w:noWrap/>
            <w:vAlign w:val="bottom"/>
            <w:hideMark/>
          </w:tcPr>
          <w:p w14:paraId="7FF5CAD4"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673" w:type="pct"/>
            <w:tcBorders>
              <w:top w:val="nil"/>
              <w:left w:val="nil"/>
              <w:bottom w:val="single" w:sz="4" w:space="0" w:color="auto"/>
              <w:right w:val="single" w:sz="4" w:space="0" w:color="auto"/>
            </w:tcBorders>
            <w:shd w:val="clear" w:color="auto" w:fill="auto"/>
            <w:noWrap/>
            <w:vAlign w:val="bottom"/>
            <w:hideMark/>
          </w:tcPr>
          <w:p w14:paraId="137333A9"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RARAMENTE </w:t>
            </w:r>
          </w:p>
        </w:tc>
        <w:tc>
          <w:tcPr>
            <w:tcW w:w="577" w:type="pct"/>
            <w:tcBorders>
              <w:top w:val="nil"/>
              <w:left w:val="nil"/>
              <w:bottom w:val="single" w:sz="4" w:space="0" w:color="auto"/>
              <w:right w:val="single" w:sz="4" w:space="0" w:color="auto"/>
            </w:tcBorders>
            <w:shd w:val="clear" w:color="auto" w:fill="auto"/>
            <w:noWrap/>
            <w:vAlign w:val="bottom"/>
            <w:hideMark/>
          </w:tcPr>
          <w:p w14:paraId="45918B9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57" w:type="pct"/>
            <w:tcBorders>
              <w:top w:val="nil"/>
              <w:left w:val="nil"/>
              <w:bottom w:val="single" w:sz="4" w:space="0" w:color="auto"/>
              <w:right w:val="single" w:sz="4" w:space="0" w:color="auto"/>
            </w:tcBorders>
            <w:shd w:val="clear" w:color="auto" w:fill="auto"/>
            <w:noWrap/>
            <w:vAlign w:val="bottom"/>
            <w:hideMark/>
          </w:tcPr>
          <w:p w14:paraId="7BA6398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SI MOLTO</w:t>
            </w:r>
          </w:p>
        </w:tc>
      </w:tr>
      <w:tr w:rsidR="00FB048B" w:rsidRPr="00DB4C14" w14:paraId="15B01F70"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68B6D2F2"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12</w:t>
            </w:r>
          </w:p>
        </w:tc>
        <w:tc>
          <w:tcPr>
            <w:tcW w:w="261" w:type="pct"/>
            <w:tcBorders>
              <w:top w:val="nil"/>
              <w:left w:val="nil"/>
              <w:bottom w:val="single" w:sz="4" w:space="0" w:color="auto"/>
              <w:right w:val="single" w:sz="4" w:space="0" w:color="auto"/>
            </w:tcBorders>
            <w:shd w:val="clear" w:color="auto" w:fill="auto"/>
            <w:noWrap/>
            <w:vAlign w:val="bottom"/>
            <w:hideMark/>
          </w:tcPr>
          <w:p w14:paraId="48C77D8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14</w:t>
            </w:r>
          </w:p>
        </w:tc>
        <w:tc>
          <w:tcPr>
            <w:tcW w:w="424" w:type="pct"/>
            <w:tcBorders>
              <w:top w:val="nil"/>
              <w:left w:val="nil"/>
              <w:bottom w:val="single" w:sz="4" w:space="0" w:color="auto"/>
              <w:right w:val="single" w:sz="4" w:space="0" w:color="auto"/>
            </w:tcBorders>
            <w:shd w:val="clear" w:color="auto" w:fill="auto"/>
            <w:noWrap/>
            <w:vAlign w:val="bottom"/>
            <w:hideMark/>
          </w:tcPr>
          <w:p w14:paraId="2828A327"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w:t>
            </w:r>
          </w:p>
        </w:tc>
        <w:tc>
          <w:tcPr>
            <w:tcW w:w="577" w:type="pct"/>
            <w:tcBorders>
              <w:top w:val="nil"/>
              <w:left w:val="nil"/>
              <w:bottom w:val="single" w:sz="4" w:space="0" w:color="auto"/>
              <w:right w:val="single" w:sz="4" w:space="0" w:color="auto"/>
            </w:tcBorders>
            <w:shd w:val="clear" w:color="auto" w:fill="auto"/>
            <w:noWrap/>
            <w:vAlign w:val="bottom"/>
            <w:hideMark/>
          </w:tcPr>
          <w:p w14:paraId="3A07DE98"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ELEVATO</w:t>
            </w:r>
          </w:p>
        </w:tc>
        <w:tc>
          <w:tcPr>
            <w:tcW w:w="682" w:type="pct"/>
            <w:tcBorders>
              <w:top w:val="nil"/>
              <w:left w:val="nil"/>
              <w:bottom w:val="single" w:sz="4" w:space="0" w:color="auto"/>
              <w:right w:val="single" w:sz="4" w:space="0" w:color="auto"/>
            </w:tcBorders>
            <w:shd w:val="clear" w:color="auto" w:fill="auto"/>
            <w:noWrap/>
            <w:vAlign w:val="bottom"/>
            <w:hideMark/>
          </w:tcPr>
          <w:p w14:paraId="5AF33560"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744" w:type="pct"/>
            <w:tcBorders>
              <w:top w:val="nil"/>
              <w:left w:val="nil"/>
              <w:bottom w:val="single" w:sz="4" w:space="0" w:color="auto"/>
              <w:right w:val="single" w:sz="4" w:space="0" w:color="auto"/>
            </w:tcBorders>
            <w:shd w:val="clear" w:color="auto" w:fill="auto"/>
            <w:noWrap/>
            <w:vAlign w:val="bottom"/>
            <w:hideMark/>
          </w:tcPr>
          <w:p w14:paraId="3F537AA4"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673" w:type="pct"/>
            <w:tcBorders>
              <w:top w:val="nil"/>
              <w:left w:val="nil"/>
              <w:bottom w:val="single" w:sz="4" w:space="0" w:color="auto"/>
              <w:right w:val="single" w:sz="4" w:space="0" w:color="auto"/>
            </w:tcBorders>
            <w:shd w:val="clear" w:color="auto" w:fill="auto"/>
            <w:noWrap/>
            <w:vAlign w:val="bottom"/>
            <w:hideMark/>
          </w:tcPr>
          <w:p w14:paraId="0094CC75"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577" w:type="pct"/>
            <w:tcBorders>
              <w:top w:val="nil"/>
              <w:left w:val="nil"/>
              <w:bottom w:val="single" w:sz="4" w:space="0" w:color="auto"/>
              <w:right w:val="single" w:sz="4" w:space="0" w:color="auto"/>
            </w:tcBorders>
            <w:shd w:val="clear" w:color="auto" w:fill="auto"/>
            <w:noWrap/>
            <w:vAlign w:val="bottom"/>
            <w:hideMark/>
          </w:tcPr>
          <w:p w14:paraId="6774670A"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FORTE</w:t>
            </w:r>
          </w:p>
        </w:tc>
        <w:tc>
          <w:tcPr>
            <w:tcW w:w="657" w:type="pct"/>
            <w:tcBorders>
              <w:top w:val="nil"/>
              <w:left w:val="nil"/>
              <w:bottom w:val="single" w:sz="4" w:space="0" w:color="auto"/>
              <w:right w:val="single" w:sz="4" w:space="0" w:color="auto"/>
            </w:tcBorders>
            <w:shd w:val="clear" w:color="auto" w:fill="auto"/>
            <w:noWrap/>
            <w:vAlign w:val="bottom"/>
            <w:hideMark/>
          </w:tcPr>
          <w:p w14:paraId="77A1CFDC"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SI MOLTO</w:t>
            </w:r>
          </w:p>
        </w:tc>
      </w:tr>
      <w:tr w:rsidR="00FB048B" w:rsidRPr="00DB4C14" w14:paraId="3665EA7B"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20B2D08D"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13</w:t>
            </w:r>
          </w:p>
        </w:tc>
        <w:tc>
          <w:tcPr>
            <w:tcW w:w="261" w:type="pct"/>
            <w:tcBorders>
              <w:top w:val="nil"/>
              <w:left w:val="nil"/>
              <w:bottom w:val="single" w:sz="4" w:space="0" w:color="auto"/>
              <w:right w:val="single" w:sz="4" w:space="0" w:color="auto"/>
            </w:tcBorders>
            <w:shd w:val="clear" w:color="auto" w:fill="auto"/>
            <w:noWrap/>
            <w:vAlign w:val="bottom"/>
            <w:hideMark/>
          </w:tcPr>
          <w:p w14:paraId="06F761E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25</w:t>
            </w:r>
          </w:p>
        </w:tc>
        <w:tc>
          <w:tcPr>
            <w:tcW w:w="424" w:type="pct"/>
            <w:tcBorders>
              <w:top w:val="nil"/>
              <w:left w:val="nil"/>
              <w:bottom w:val="single" w:sz="4" w:space="0" w:color="auto"/>
              <w:right w:val="single" w:sz="4" w:space="0" w:color="auto"/>
            </w:tcBorders>
            <w:shd w:val="clear" w:color="auto" w:fill="auto"/>
            <w:noWrap/>
            <w:vAlign w:val="bottom"/>
            <w:hideMark/>
          </w:tcPr>
          <w:p w14:paraId="5B749D7C"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23CA7677"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82" w:type="pct"/>
            <w:tcBorders>
              <w:top w:val="nil"/>
              <w:left w:val="nil"/>
              <w:bottom w:val="single" w:sz="4" w:space="0" w:color="auto"/>
              <w:right w:val="single" w:sz="4" w:space="0" w:color="auto"/>
            </w:tcBorders>
            <w:shd w:val="clear" w:color="auto" w:fill="auto"/>
            <w:noWrap/>
            <w:vAlign w:val="bottom"/>
            <w:hideMark/>
          </w:tcPr>
          <w:p w14:paraId="292F7398"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744" w:type="pct"/>
            <w:tcBorders>
              <w:top w:val="nil"/>
              <w:left w:val="nil"/>
              <w:bottom w:val="single" w:sz="4" w:space="0" w:color="auto"/>
              <w:right w:val="single" w:sz="4" w:space="0" w:color="auto"/>
            </w:tcBorders>
            <w:shd w:val="clear" w:color="auto" w:fill="auto"/>
            <w:noWrap/>
            <w:vAlign w:val="bottom"/>
            <w:hideMark/>
          </w:tcPr>
          <w:p w14:paraId="1C72692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SEMPRE</w:t>
            </w:r>
          </w:p>
        </w:tc>
        <w:tc>
          <w:tcPr>
            <w:tcW w:w="673" w:type="pct"/>
            <w:tcBorders>
              <w:top w:val="nil"/>
              <w:left w:val="nil"/>
              <w:bottom w:val="single" w:sz="4" w:space="0" w:color="auto"/>
              <w:right w:val="single" w:sz="4" w:space="0" w:color="auto"/>
            </w:tcBorders>
            <w:shd w:val="clear" w:color="auto" w:fill="auto"/>
            <w:noWrap/>
            <w:vAlign w:val="bottom"/>
            <w:hideMark/>
          </w:tcPr>
          <w:p w14:paraId="6C39F72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577" w:type="pct"/>
            <w:tcBorders>
              <w:top w:val="nil"/>
              <w:left w:val="nil"/>
              <w:bottom w:val="single" w:sz="4" w:space="0" w:color="auto"/>
              <w:right w:val="single" w:sz="4" w:space="0" w:color="auto"/>
            </w:tcBorders>
            <w:shd w:val="clear" w:color="auto" w:fill="auto"/>
            <w:noWrap/>
            <w:vAlign w:val="bottom"/>
            <w:hideMark/>
          </w:tcPr>
          <w:p w14:paraId="06CC8804"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DEBOLE </w:t>
            </w:r>
          </w:p>
        </w:tc>
        <w:tc>
          <w:tcPr>
            <w:tcW w:w="657" w:type="pct"/>
            <w:tcBorders>
              <w:top w:val="nil"/>
              <w:left w:val="nil"/>
              <w:bottom w:val="single" w:sz="4" w:space="0" w:color="auto"/>
              <w:right w:val="single" w:sz="4" w:space="0" w:color="auto"/>
            </w:tcBorders>
            <w:shd w:val="clear" w:color="auto" w:fill="auto"/>
            <w:noWrap/>
            <w:vAlign w:val="bottom"/>
            <w:hideMark/>
          </w:tcPr>
          <w:p w14:paraId="6F8AAEE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NO </w:t>
            </w:r>
          </w:p>
        </w:tc>
      </w:tr>
      <w:tr w:rsidR="00FB048B" w:rsidRPr="00DB4C14" w14:paraId="38BB4D2A"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7EE13AA2"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14</w:t>
            </w:r>
          </w:p>
        </w:tc>
        <w:tc>
          <w:tcPr>
            <w:tcW w:w="261" w:type="pct"/>
            <w:tcBorders>
              <w:top w:val="nil"/>
              <w:left w:val="nil"/>
              <w:bottom w:val="single" w:sz="4" w:space="0" w:color="auto"/>
              <w:right w:val="single" w:sz="4" w:space="0" w:color="auto"/>
            </w:tcBorders>
            <w:shd w:val="clear" w:color="auto" w:fill="auto"/>
            <w:noWrap/>
            <w:vAlign w:val="bottom"/>
            <w:hideMark/>
          </w:tcPr>
          <w:p w14:paraId="219363C5"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18</w:t>
            </w:r>
          </w:p>
        </w:tc>
        <w:tc>
          <w:tcPr>
            <w:tcW w:w="424" w:type="pct"/>
            <w:tcBorders>
              <w:top w:val="nil"/>
              <w:left w:val="nil"/>
              <w:bottom w:val="single" w:sz="4" w:space="0" w:color="auto"/>
              <w:right w:val="single" w:sz="4" w:space="0" w:color="auto"/>
            </w:tcBorders>
            <w:shd w:val="clear" w:color="auto" w:fill="auto"/>
            <w:noWrap/>
            <w:vAlign w:val="bottom"/>
            <w:hideMark/>
          </w:tcPr>
          <w:p w14:paraId="2E674D6A"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w:t>
            </w:r>
          </w:p>
        </w:tc>
        <w:tc>
          <w:tcPr>
            <w:tcW w:w="577" w:type="pct"/>
            <w:tcBorders>
              <w:top w:val="nil"/>
              <w:left w:val="nil"/>
              <w:bottom w:val="single" w:sz="4" w:space="0" w:color="auto"/>
              <w:right w:val="single" w:sz="4" w:space="0" w:color="auto"/>
            </w:tcBorders>
            <w:shd w:val="clear" w:color="auto" w:fill="auto"/>
            <w:noWrap/>
            <w:vAlign w:val="bottom"/>
            <w:hideMark/>
          </w:tcPr>
          <w:p w14:paraId="4C11B4F9"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ELEVATO</w:t>
            </w:r>
          </w:p>
        </w:tc>
        <w:tc>
          <w:tcPr>
            <w:tcW w:w="682" w:type="pct"/>
            <w:tcBorders>
              <w:top w:val="nil"/>
              <w:left w:val="nil"/>
              <w:bottom w:val="single" w:sz="4" w:space="0" w:color="auto"/>
              <w:right w:val="single" w:sz="4" w:space="0" w:color="auto"/>
            </w:tcBorders>
            <w:shd w:val="clear" w:color="auto" w:fill="auto"/>
            <w:noWrap/>
            <w:vAlign w:val="bottom"/>
            <w:hideMark/>
          </w:tcPr>
          <w:p w14:paraId="5E5889A6"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RARAMENTE </w:t>
            </w:r>
          </w:p>
        </w:tc>
        <w:tc>
          <w:tcPr>
            <w:tcW w:w="744" w:type="pct"/>
            <w:tcBorders>
              <w:top w:val="nil"/>
              <w:left w:val="nil"/>
              <w:bottom w:val="single" w:sz="4" w:space="0" w:color="auto"/>
              <w:right w:val="single" w:sz="4" w:space="0" w:color="auto"/>
            </w:tcBorders>
            <w:shd w:val="clear" w:color="auto" w:fill="auto"/>
            <w:noWrap/>
            <w:vAlign w:val="bottom"/>
            <w:hideMark/>
          </w:tcPr>
          <w:p w14:paraId="05A5934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RARAMENTE</w:t>
            </w:r>
          </w:p>
        </w:tc>
        <w:tc>
          <w:tcPr>
            <w:tcW w:w="673" w:type="pct"/>
            <w:tcBorders>
              <w:top w:val="nil"/>
              <w:left w:val="nil"/>
              <w:bottom w:val="single" w:sz="4" w:space="0" w:color="auto"/>
              <w:right w:val="single" w:sz="4" w:space="0" w:color="auto"/>
            </w:tcBorders>
            <w:shd w:val="clear" w:color="auto" w:fill="auto"/>
            <w:noWrap/>
            <w:vAlign w:val="bottom"/>
            <w:hideMark/>
          </w:tcPr>
          <w:p w14:paraId="3C10BD53"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577" w:type="pct"/>
            <w:tcBorders>
              <w:top w:val="nil"/>
              <w:left w:val="nil"/>
              <w:bottom w:val="single" w:sz="4" w:space="0" w:color="auto"/>
              <w:right w:val="single" w:sz="4" w:space="0" w:color="auto"/>
            </w:tcBorders>
            <w:shd w:val="clear" w:color="auto" w:fill="auto"/>
            <w:noWrap/>
            <w:vAlign w:val="bottom"/>
            <w:hideMark/>
          </w:tcPr>
          <w:p w14:paraId="693BF683"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57" w:type="pct"/>
            <w:tcBorders>
              <w:top w:val="nil"/>
              <w:left w:val="nil"/>
              <w:bottom w:val="single" w:sz="4" w:space="0" w:color="auto"/>
              <w:right w:val="single" w:sz="4" w:space="0" w:color="auto"/>
            </w:tcBorders>
            <w:shd w:val="clear" w:color="auto" w:fill="auto"/>
            <w:noWrap/>
            <w:vAlign w:val="bottom"/>
            <w:hideMark/>
          </w:tcPr>
          <w:p w14:paraId="3C6CE5D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SI IN PARTE </w:t>
            </w:r>
          </w:p>
        </w:tc>
      </w:tr>
      <w:tr w:rsidR="00FB048B" w:rsidRPr="00DB4C14" w14:paraId="42892523"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048C241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15</w:t>
            </w:r>
          </w:p>
        </w:tc>
        <w:tc>
          <w:tcPr>
            <w:tcW w:w="261" w:type="pct"/>
            <w:tcBorders>
              <w:top w:val="nil"/>
              <w:left w:val="nil"/>
              <w:bottom w:val="single" w:sz="4" w:space="0" w:color="auto"/>
              <w:right w:val="single" w:sz="4" w:space="0" w:color="auto"/>
            </w:tcBorders>
            <w:shd w:val="clear" w:color="auto" w:fill="auto"/>
            <w:noWrap/>
            <w:vAlign w:val="bottom"/>
            <w:hideMark/>
          </w:tcPr>
          <w:p w14:paraId="0F516C69"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30</w:t>
            </w:r>
          </w:p>
        </w:tc>
        <w:tc>
          <w:tcPr>
            <w:tcW w:w="424" w:type="pct"/>
            <w:tcBorders>
              <w:top w:val="nil"/>
              <w:left w:val="nil"/>
              <w:bottom w:val="single" w:sz="4" w:space="0" w:color="auto"/>
              <w:right w:val="single" w:sz="4" w:space="0" w:color="auto"/>
            </w:tcBorders>
            <w:shd w:val="clear" w:color="auto" w:fill="auto"/>
            <w:noWrap/>
            <w:vAlign w:val="bottom"/>
            <w:hideMark/>
          </w:tcPr>
          <w:p w14:paraId="41B8BAC2"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66E16A4F"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82" w:type="pct"/>
            <w:tcBorders>
              <w:top w:val="nil"/>
              <w:left w:val="nil"/>
              <w:bottom w:val="single" w:sz="4" w:space="0" w:color="auto"/>
              <w:right w:val="single" w:sz="4" w:space="0" w:color="auto"/>
            </w:tcBorders>
            <w:shd w:val="clear" w:color="auto" w:fill="auto"/>
            <w:noWrap/>
            <w:vAlign w:val="bottom"/>
            <w:hideMark/>
          </w:tcPr>
          <w:p w14:paraId="70B83DA0"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744" w:type="pct"/>
            <w:tcBorders>
              <w:top w:val="nil"/>
              <w:left w:val="nil"/>
              <w:bottom w:val="single" w:sz="4" w:space="0" w:color="auto"/>
              <w:right w:val="single" w:sz="4" w:space="0" w:color="auto"/>
            </w:tcBorders>
            <w:shd w:val="clear" w:color="auto" w:fill="auto"/>
            <w:noWrap/>
            <w:vAlign w:val="bottom"/>
            <w:hideMark/>
          </w:tcPr>
          <w:p w14:paraId="672116AA"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673" w:type="pct"/>
            <w:tcBorders>
              <w:top w:val="nil"/>
              <w:left w:val="nil"/>
              <w:bottom w:val="single" w:sz="4" w:space="0" w:color="auto"/>
              <w:right w:val="single" w:sz="4" w:space="0" w:color="auto"/>
            </w:tcBorders>
            <w:shd w:val="clear" w:color="auto" w:fill="auto"/>
            <w:noWrap/>
            <w:vAlign w:val="bottom"/>
            <w:hideMark/>
          </w:tcPr>
          <w:p w14:paraId="7B6F5531"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577" w:type="pct"/>
            <w:tcBorders>
              <w:top w:val="nil"/>
              <w:left w:val="nil"/>
              <w:bottom w:val="single" w:sz="4" w:space="0" w:color="auto"/>
              <w:right w:val="single" w:sz="4" w:space="0" w:color="auto"/>
            </w:tcBorders>
            <w:shd w:val="clear" w:color="auto" w:fill="auto"/>
            <w:noWrap/>
            <w:vAlign w:val="bottom"/>
            <w:hideMark/>
          </w:tcPr>
          <w:p w14:paraId="7924260B"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57" w:type="pct"/>
            <w:tcBorders>
              <w:top w:val="nil"/>
              <w:left w:val="nil"/>
              <w:bottom w:val="single" w:sz="4" w:space="0" w:color="auto"/>
              <w:right w:val="single" w:sz="4" w:space="0" w:color="auto"/>
            </w:tcBorders>
            <w:shd w:val="clear" w:color="auto" w:fill="auto"/>
            <w:noWrap/>
            <w:vAlign w:val="bottom"/>
            <w:hideMark/>
          </w:tcPr>
          <w:p w14:paraId="7AD46DE7"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NO </w:t>
            </w:r>
          </w:p>
        </w:tc>
      </w:tr>
      <w:tr w:rsidR="00FB048B" w:rsidRPr="00DB4C14" w14:paraId="2D5DAEA1"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2262910C"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16</w:t>
            </w:r>
          </w:p>
        </w:tc>
        <w:tc>
          <w:tcPr>
            <w:tcW w:w="261" w:type="pct"/>
            <w:tcBorders>
              <w:top w:val="nil"/>
              <w:left w:val="nil"/>
              <w:bottom w:val="single" w:sz="4" w:space="0" w:color="auto"/>
              <w:right w:val="single" w:sz="4" w:space="0" w:color="auto"/>
            </w:tcBorders>
            <w:shd w:val="clear" w:color="auto" w:fill="auto"/>
            <w:noWrap/>
            <w:vAlign w:val="bottom"/>
            <w:hideMark/>
          </w:tcPr>
          <w:p w14:paraId="3A635153"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9</w:t>
            </w:r>
          </w:p>
        </w:tc>
        <w:tc>
          <w:tcPr>
            <w:tcW w:w="424" w:type="pct"/>
            <w:tcBorders>
              <w:top w:val="nil"/>
              <w:left w:val="nil"/>
              <w:bottom w:val="single" w:sz="4" w:space="0" w:color="auto"/>
              <w:right w:val="single" w:sz="4" w:space="0" w:color="auto"/>
            </w:tcBorders>
            <w:shd w:val="clear" w:color="auto" w:fill="auto"/>
            <w:noWrap/>
            <w:vAlign w:val="bottom"/>
            <w:hideMark/>
          </w:tcPr>
          <w:p w14:paraId="0F33C070"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w:t>
            </w:r>
          </w:p>
        </w:tc>
        <w:tc>
          <w:tcPr>
            <w:tcW w:w="577" w:type="pct"/>
            <w:tcBorders>
              <w:top w:val="nil"/>
              <w:left w:val="nil"/>
              <w:bottom w:val="single" w:sz="4" w:space="0" w:color="auto"/>
              <w:right w:val="single" w:sz="4" w:space="0" w:color="auto"/>
            </w:tcBorders>
            <w:shd w:val="clear" w:color="auto" w:fill="auto"/>
            <w:noWrap/>
            <w:vAlign w:val="bottom"/>
            <w:hideMark/>
          </w:tcPr>
          <w:p w14:paraId="4F6A2FA6"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ELEVATO</w:t>
            </w:r>
          </w:p>
        </w:tc>
        <w:tc>
          <w:tcPr>
            <w:tcW w:w="682" w:type="pct"/>
            <w:tcBorders>
              <w:top w:val="nil"/>
              <w:left w:val="nil"/>
              <w:bottom w:val="single" w:sz="4" w:space="0" w:color="auto"/>
              <w:right w:val="single" w:sz="4" w:space="0" w:color="auto"/>
            </w:tcBorders>
            <w:shd w:val="clear" w:color="auto" w:fill="auto"/>
            <w:noWrap/>
            <w:vAlign w:val="bottom"/>
            <w:hideMark/>
          </w:tcPr>
          <w:p w14:paraId="37B2DE87"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744" w:type="pct"/>
            <w:tcBorders>
              <w:top w:val="nil"/>
              <w:left w:val="nil"/>
              <w:bottom w:val="single" w:sz="4" w:space="0" w:color="auto"/>
              <w:right w:val="single" w:sz="4" w:space="0" w:color="auto"/>
            </w:tcBorders>
            <w:shd w:val="clear" w:color="auto" w:fill="auto"/>
            <w:noWrap/>
            <w:vAlign w:val="bottom"/>
            <w:hideMark/>
          </w:tcPr>
          <w:p w14:paraId="640FB81C"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673" w:type="pct"/>
            <w:tcBorders>
              <w:top w:val="nil"/>
              <w:left w:val="nil"/>
              <w:bottom w:val="single" w:sz="4" w:space="0" w:color="auto"/>
              <w:right w:val="single" w:sz="4" w:space="0" w:color="auto"/>
            </w:tcBorders>
            <w:shd w:val="clear" w:color="auto" w:fill="auto"/>
            <w:noWrap/>
            <w:vAlign w:val="bottom"/>
            <w:hideMark/>
          </w:tcPr>
          <w:p w14:paraId="4A16E68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RARAMENTE </w:t>
            </w:r>
          </w:p>
        </w:tc>
        <w:tc>
          <w:tcPr>
            <w:tcW w:w="577" w:type="pct"/>
            <w:tcBorders>
              <w:top w:val="nil"/>
              <w:left w:val="nil"/>
              <w:bottom w:val="single" w:sz="4" w:space="0" w:color="auto"/>
              <w:right w:val="single" w:sz="4" w:space="0" w:color="auto"/>
            </w:tcBorders>
            <w:shd w:val="clear" w:color="auto" w:fill="auto"/>
            <w:noWrap/>
            <w:vAlign w:val="bottom"/>
            <w:hideMark/>
          </w:tcPr>
          <w:p w14:paraId="6B97D45D"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FORTE</w:t>
            </w:r>
          </w:p>
        </w:tc>
        <w:tc>
          <w:tcPr>
            <w:tcW w:w="657" w:type="pct"/>
            <w:tcBorders>
              <w:top w:val="nil"/>
              <w:left w:val="nil"/>
              <w:bottom w:val="single" w:sz="4" w:space="0" w:color="auto"/>
              <w:right w:val="single" w:sz="4" w:space="0" w:color="auto"/>
            </w:tcBorders>
            <w:shd w:val="clear" w:color="auto" w:fill="auto"/>
            <w:noWrap/>
            <w:vAlign w:val="bottom"/>
            <w:hideMark/>
          </w:tcPr>
          <w:p w14:paraId="3ABADA83"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SI MOLTO</w:t>
            </w:r>
          </w:p>
        </w:tc>
      </w:tr>
      <w:tr w:rsidR="00FB048B" w:rsidRPr="00DB4C14" w14:paraId="47313B8C"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7E01248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17</w:t>
            </w:r>
          </w:p>
        </w:tc>
        <w:tc>
          <w:tcPr>
            <w:tcW w:w="261" w:type="pct"/>
            <w:tcBorders>
              <w:top w:val="nil"/>
              <w:left w:val="nil"/>
              <w:bottom w:val="single" w:sz="4" w:space="0" w:color="auto"/>
              <w:right w:val="single" w:sz="4" w:space="0" w:color="auto"/>
            </w:tcBorders>
            <w:shd w:val="clear" w:color="auto" w:fill="auto"/>
            <w:noWrap/>
            <w:vAlign w:val="bottom"/>
            <w:hideMark/>
          </w:tcPr>
          <w:p w14:paraId="0CE48C7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12</w:t>
            </w:r>
          </w:p>
        </w:tc>
        <w:tc>
          <w:tcPr>
            <w:tcW w:w="424" w:type="pct"/>
            <w:tcBorders>
              <w:top w:val="nil"/>
              <w:left w:val="nil"/>
              <w:bottom w:val="single" w:sz="4" w:space="0" w:color="auto"/>
              <w:right w:val="single" w:sz="4" w:space="0" w:color="auto"/>
            </w:tcBorders>
            <w:shd w:val="clear" w:color="auto" w:fill="auto"/>
            <w:noWrap/>
            <w:vAlign w:val="bottom"/>
            <w:hideMark/>
          </w:tcPr>
          <w:p w14:paraId="36EE9212"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79667D46"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LEGGERO</w:t>
            </w:r>
          </w:p>
        </w:tc>
        <w:tc>
          <w:tcPr>
            <w:tcW w:w="682" w:type="pct"/>
            <w:tcBorders>
              <w:top w:val="nil"/>
              <w:left w:val="nil"/>
              <w:bottom w:val="single" w:sz="4" w:space="0" w:color="auto"/>
              <w:right w:val="single" w:sz="4" w:space="0" w:color="auto"/>
            </w:tcBorders>
            <w:shd w:val="clear" w:color="auto" w:fill="auto"/>
            <w:noWrap/>
            <w:vAlign w:val="bottom"/>
            <w:hideMark/>
          </w:tcPr>
          <w:p w14:paraId="6BE0E43B"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744" w:type="pct"/>
            <w:tcBorders>
              <w:top w:val="nil"/>
              <w:left w:val="nil"/>
              <w:bottom w:val="single" w:sz="4" w:space="0" w:color="auto"/>
              <w:right w:val="single" w:sz="4" w:space="0" w:color="auto"/>
            </w:tcBorders>
            <w:shd w:val="clear" w:color="auto" w:fill="auto"/>
            <w:noWrap/>
            <w:vAlign w:val="bottom"/>
            <w:hideMark/>
          </w:tcPr>
          <w:p w14:paraId="2DA0AABD"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RARAMENTE</w:t>
            </w:r>
          </w:p>
        </w:tc>
        <w:tc>
          <w:tcPr>
            <w:tcW w:w="673" w:type="pct"/>
            <w:tcBorders>
              <w:top w:val="nil"/>
              <w:left w:val="nil"/>
              <w:bottom w:val="single" w:sz="4" w:space="0" w:color="auto"/>
              <w:right w:val="single" w:sz="4" w:space="0" w:color="auto"/>
            </w:tcBorders>
            <w:shd w:val="clear" w:color="auto" w:fill="auto"/>
            <w:noWrap/>
            <w:vAlign w:val="bottom"/>
            <w:hideMark/>
          </w:tcPr>
          <w:p w14:paraId="07C2DF84"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SPESSO</w:t>
            </w:r>
          </w:p>
        </w:tc>
        <w:tc>
          <w:tcPr>
            <w:tcW w:w="577" w:type="pct"/>
            <w:tcBorders>
              <w:top w:val="nil"/>
              <w:left w:val="nil"/>
              <w:bottom w:val="single" w:sz="4" w:space="0" w:color="auto"/>
              <w:right w:val="single" w:sz="4" w:space="0" w:color="auto"/>
            </w:tcBorders>
            <w:shd w:val="clear" w:color="auto" w:fill="auto"/>
            <w:noWrap/>
            <w:vAlign w:val="bottom"/>
            <w:hideMark/>
          </w:tcPr>
          <w:p w14:paraId="5A059009"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57" w:type="pct"/>
            <w:tcBorders>
              <w:top w:val="nil"/>
              <w:left w:val="nil"/>
              <w:bottom w:val="single" w:sz="4" w:space="0" w:color="auto"/>
              <w:right w:val="single" w:sz="4" w:space="0" w:color="auto"/>
            </w:tcBorders>
            <w:shd w:val="clear" w:color="auto" w:fill="auto"/>
            <w:noWrap/>
            <w:vAlign w:val="bottom"/>
            <w:hideMark/>
          </w:tcPr>
          <w:p w14:paraId="2273953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SI IN PARTE </w:t>
            </w:r>
          </w:p>
        </w:tc>
      </w:tr>
      <w:tr w:rsidR="00FB048B" w:rsidRPr="00DB4C14" w14:paraId="6FA1792D"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46C64366"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18</w:t>
            </w:r>
          </w:p>
        </w:tc>
        <w:tc>
          <w:tcPr>
            <w:tcW w:w="261" w:type="pct"/>
            <w:tcBorders>
              <w:top w:val="nil"/>
              <w:left w:val="nil"/>
              <w:bottom w:val="single" w:sz="4" w:space="0" w:color="auto"/>
              <w:right w:val="single" w:sz="4" w:space="0" w:color="auto"/>
            </w:tcBorders>
            <w:shd w:val="clear" w:color="auto" w:fill="auto"/>
            <w:noWrap/>
            <w:vAlign w:val="bottom"/>
            <w:hideMark/>
          </w:tcPr>
          <w:p w14:paraId="3F147C3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36</w:t>
            </w:r>
          </w:p>
        </w:tc>
        <w:tc>
          <w:tcPr>
            <w:tcW w:w="424" w:type="pct"/>
            <w:tcBorders>
              <w:top w:val="nil"/>
              <w:left w:val="nil"/>
              <w:bottom w:val="single" w:sz="4" w:space="0" w:color="auto"/>
              <w:right w:val="single" w:sz="4" w:space="0" w:color="auto"/>
            </w:tcBorders>
            <w:shd w:val="clear" w:color="auto" w:fill="auto"/>
            <w:noWrap/>
            <w:vAlign w:val="bottom"/>
            <w:hideMark/>
          </w:tcPr>
          <w:p w14:paraId="0FEE33DB"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40482549"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82" w:type="pct"/>
            <w:tcBorders>
              <w:top w:val="nil"/>
              <w:left w:val="nil"/>
              <w:bottom w:val="single" w:sz="4" w:space="0" w:color="auto"/>
              <w:right w:val="single" w:sz="4" w:space="0" w:color="auto"/>
            </w:tcBorders>
            <w:shd w:val="clear" w:color="auto" w:fill="auto"/>
            <w:noWrap/>
            <w:vAlign w:val="bottom"/>
            <w:hideMark/>
          </w:tcPr>
          <w:p w14:paraId="2ACB3B5C"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744" w:type="pct"/>
            <w:tcBorders>
              <w:top w:val="nil"/>
              <w:left w:val="nil"/>
              <w:bottom w:val="single" w:sz="4" w:space="0" w:color="auto"/>
              <w:right w:val="single" w:sz="4" w:space="0" w:color="auto"/>
            </w:tcBorders>
            <w:shd w:val="clear" w:color="auto" w:fill="auto"/>
            <w:noWrap/>
            <w:vAlign w:val="bottom"/>
            <w:hideMark/>
          </w:tcPr>
          <w:p w14:paraId="51B10A1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673" w:type="pct"/>
            <w:tcBorders>
              <w:top w:val="nil"/>
              <w:left w:val="nil"/>
              <w:bottom w:val="single" w:sz="4" w:space="0" w:color="auto"/>
              <w:right w:val="single" w:sz="4" w:space="0" w:color="auto"/>
            </w:tcBorders>
            <w:shd w:val="clear" w:color="auto" w:fill="auto"/>
            <w:noWrap/>
            <w:vAlign w:val="bottom"/>
            <w:hideMark/>
          </w:tcPr>
          <w:p w14:paraId="0FDD141D"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SEMPRE </w:t>
            </w:r>
          </w:p>
        </w:tc>
        <w:tc>
          <w:tcPr>
            <w:tcW w:w="577" w:type="pct"/>
            <w:tcBorders>
              <w:top w:val="nil"/>
              <w:left w:val="nil"/>
              <w:bottom w:val="single" w:sz="4" w:space="0" w:color="auto"/>
              <w:right w:val="single" w:sz="4" w:space="0" w:color="auto"/>
            </w:tcBorders>
            <w:shd w:val="clear" w:color="auto" w:fill="auto"/>
            <w:noWrap/>
            <w:vAlign w:val="bottom"/>
            <w:hideMark/>
          </w:tcPr>
          <w:p w14:paraId="2F594466"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DEBOLE </w:t>
            </w:r>
          </w:p>
        </w:tc>
        <w:tc>
          <w:tcPr>
            <w:tcW w:w="657" w:type="pct"/>
            <w:tcBorders>
              <w:top w:val="nil"/>
              <w:left w:val="nil"/>
              <w:bottom w:val="single" w:sz="4" w:space="0" w:color="auto"/>
              <w:right w:val="single" w:sz="4" w:space="0" w:color="auto"/>
            </w:tcBorders>
            <w:shd w:val="clear" w:color="auto" w:fill="auto"/>
            <w:noWrap/>
            <w:vAlign w:val="bottom"/>
            <w:hideMark/>
          </w:tcPr>
          <w:p w14:paraId="0EA1C8CF"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NO </w:t>
            </w:r>
          </w:p>
        </w:tc>
      </w:tr>
      <w:tr w:rsidR="00FB048B" w:rsidRPr="00DB4C14" w14:paraId="1143BFC1"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20B2943B"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19</w:t>
            </w:r>
          </w:p>
        </w:tc>
        <w:tc>
          <w:tcPr>
            <w:tcW w:w="261" w:type="pct"/>
            <w:tcBorders>
              <w:top w:val="nil"/>
              <w:left w:val="nil"/>
              <w:bottom w:val="single" w:sz="4" w:space="0" w:color="auto"/>
              <w:right w:val="single" w:sz="4" w:space="0" w:color="auto"/>
            </w:tcBorders>
            <w:shd w:val="clear" w:color="auto" w:fill="auto"/>
            <w:noWrap/>
            <w:vAlign w:val="bottom"/>
            <w:hideMark/>
          </w:tcPr>
          <w:p w14:paraId="7DED7006"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24</w:t>
            </w:r>
          </w:p>
        </w:tc>
        <w:tc>
          <w:tcPr>
            <w:tcW w:w="424" w:type="pct"/>
            <w:tcBorders>
              <w:top w:val="nil"/>
              <w:left w:val="nil"/>
              <w:bottom w:val="single" w:sz="4" w:space="0" w:color="auto"/>
              <w:right w:val="single" w:sz="4" w:space="0" w:color="auto"/>
            </w:tcBorders>
            <w:shd w:val="clear" w:color="auto" w:fill="auto"/>
            <w:noWrap/>
            <w:vAlign w:val="bottom"/>
            <w:hideMark/>
          </w:tcPr>
          <w:p w14:paraId="18EF992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w:t>
            </w:r>
          </w:p>
        </w:tc>
        <w:tc>
          <w:tcPr>
            <w:tcW w:w="577" w:type="pct"/>
            <w:tcBorders>
              <w:top w:val="nil"/>
              <w:left w:val="nil"/>
              <w:bottom w:val="single" w:sz="4" w:space="0" w:color="auto"/>
              <w:right w:val="single" w:sz="4" w:space="0" w:color="auto"/>
            </w:tcBorders>
            <w:shd w:val="clear" w:color="auto" w:fill="auto"/>
            <w:noWrap/>
            <w:vAlign w:val="bottom"/>
            <w:hideMark/>
          </w:tcPr>
          <w:p w14:paraId="3AD35A7D"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ELEVATO </w:t>
            </w:r>
          </w:p>
        </w:tc>
        <w:tc>
          <w:tcPr>
            <w:tcW w:w="682" w:type="pct"/>
            <w:tcBorders>
              <w:top w:val="nil"/>
              <w:left w:val="nil"/>
              <w:bottom w:val="single" w:sz="4" w:space="0" w:color="auto"/>
              <w:right w:val="single" w:sz="4" w:space="0" w:color="auto"/>
            </w:tcBorders>
            <w:shd w:val="clear" w:color="auto" w:fill="auto"/>
            <w:noWrap/>
            <w:vAlign w:val="bottom"/>
            <w:hideMark/>
          </w:tcPr>
          <w:p w14:paraId="594347C6"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RARAMENTE </w:t>
            </w:r>
          </w:p>
        </w:tc>
        <w:tc>
          <w:tcPr>
            <w:tcW w:w="744" w:type="pct"/>
            <w:tcBorders>
              <w:top w:val="nil"/>
              <w:left w:val="nil"/>
              <w:bottom w:val="single" w:sz="4" w:space="0" w:color="auto"/>
              <w:right w:val="single" w:sz="4" w:space="0" w:color="auto"/>
            </w:tcBorders>
            <w:shd w:val="clear" w:color="auto" w:fill="auto"/>
            <w:noWrap/>
            <w:vAlign w:val="bottom"/>
            <w:hideMark/>
          </w:tcPr>
          <w:p w14:paraId="05255305"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673" w:type="pct"/>
            <w:tcBorders>
              <w:top w:val="nil"/>
              <w:left w:val="nil"/>
              <w:bottom w:val="single" w:sz="4" w:space="0" w:color="auto"/>
              <w:right w:val="single" w:sz="4" w:space="0" w:color="auto"/>
            </w:tcBorders>
            <w:shd w:val="clear" w:color="auto" w:fill="auto"/>
            <w:noWrap/>
            <w:vAlign w:val="bottom"/>
            <w:hideMark/>
          </w:tcPr>
          <w:p w14:paraId="03EEA35D"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MAI</w:t>
            </w:r>
          </w:p>
        </w:tc>
        <w:tc>
          <w:tcPr>
            <w:tcW w:w="577" w:type="pct"/>
            <w:tcBorders>
              <w:top w:val="nil"/>
              <w:left w:val="nil"/>
              <w:bottom w:val="single" w:sz="4" w:space="0" w:color="auto"/>
              <w:right w:val="single" w:sz="4" w:space="0" w:color="auto"/>
            </w:tcBorders>
            <w:shd w:val="clear" w:color="auto" w:fill="auto"/>
            <w:noWrap/>
            <w:vAlign w:val="bottom"/>
            <w:hideMark/>
          </w:tcPr>
          <w:p w14:paraId="74FDD144"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FORTE</w:t>
            </w:r>
          </w:p>
        </w:tc>
        <w:tc>
          <w:tcPr>
            <w:tcW w:w="657" w:type="pct"/>
            <w:tcBorders>
              <w:top w:val="nil"/>
              <w:left w:val="nil"/>
              <w:bottom w:val="single" w:sz="4" w:space="0" w:color="auto"/>
              <w:right w:val="single" w:sz="4" w:space="0" w:color="auto"/>
            </w:tcBorders>
            <w:shd w:val="clear" w:color="auto" w:fill="auto"/>
            <w:noWrap/>
            <w:vAlign w:val="bottom"/>
            <w:hideMark/>
          </w:tcPr>
          <w:p w14:paraId="48521D8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SI MOLTO</w:t>
            </w:r>
          </w:p>
        </w:tc>
      </w:tr>
      <w:tr w:rsidR="00FB048B" w:rsidRPr="00DB4C14" w14:paraId="78128DCD" w14:textId="77777777" w:rsidTr="00FB048B">
        <w:trPr>
          <w:trHeight w:val="290"/>
        </w:trPr>
        <w:tc>
          <w:tcPr>
            <w:tcW w:w="405" w:type="pct"/>
            <w:tcBorders>
              <w:top w:val="nil"/>
              <w:left w:val="single" w:sz="4" w:space="0" w:color="auto"/>
              <w:bottom w:val="single" w:sz="4" w:space="0" w:color="auto"/>
              <w:right w:val="single" w:sz="4" w:space="0" w:color="auto"/>
            </w:tcBorders>
            <w:shd w:val="clear" w:color="000000" w:fill="FBE2D5"/>
            <w:noWrap/>
            <w:vAlign w:val="bottom"/>
            <w:hideMark/>
          </w:tcPr>
          <w:p w14:paraId="6F1FFE51" w14:textId="179FBF42" w:rsidR="00FB048B" w:rsidRPr="00D81349" w:rsidRDefault="00C56C39"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2</w:t>
            </w:r>
            <w:r w:rsidR="00FB048B" w:rsidRPr="00D81349">
              <w:rPr>
                <w:rFonts w:ascii="Times New Roman" w:eastAsia="Times New Roman" w:hAnsi="Times New Roman" w:cs="Times New Roman"/>
                <w:color w:val="000000"/>
                <w:kern w:val="0"/>
                <w:sz w:val="16"/>
                <w:szCs w:val="16"/>
                <w:lang w:eastAsia="it-IT"/>
                <w14:ligatures w14:val="none"/>
              </w:rPr>
              <w:t>0</w:t>
            </w:r>
          </w:p>
        </w:tc>
        <w:tc>
          <w:tcPr>
            <w:tcW w:w="261" w:type="pct"/>
            <w:tcBorders>
              <w:top w:val="nil"/>
              <w:left w:val="nil"/>
              <w:bottom w:val="single" w:sz="4" w:space="0" w:color="auto"/>
              <w:right w:val="single" w:sz="4" w:space="0" w:color="auto"/>
            </w:tcBorders>
            <w:shd w:val="clear" w:color="auto" w:fill="auto"/>
            <w:noWrap/>
            <w:vAlign w:val="bottom"/>
            <w:hideMark/>
          </w:tcPr>
          <w:p w14:paraId="396C53E6"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28</w:t>
            </w:r>
          </w:p>
        </w:tc>
        <w:tc>
          <w:tcPr>
            <w:tcW w:w="424" w:type="pct"/>
            <w:tcBorders>
              <w:top w:val="nil"/>
              <w:left w:val="nil"/>
              <w:bottom w:val="single" w:sz="4" w:space="0" w:color="auto"/>
              <w:right w:val="single" w:sz="4" w:space="0" w:color="auto"/>
            </w:tcBorders>
            <w:shd w:val="clear" w:color="auto" w:fill="auto"/>
            <w:noWrap/>
            <w:vAlign w:val="bottom"/>
            <w:hideMark/>
          </w:tcPr>
          <w:p w14:paraId="0BDB7CBE"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F</w:t>
            </w:r>
          </w:p>
        </w:tc>
        <w:tc>
          <w:tcPr>
            <w:tcW w:w="577" w:type="pct"/>
            <w:tcBorders>
              <w:top w:val="nil"/>
              <w:left w:val="nil"/>
              <w:bottom w:val="single" w:sz="4" w:space="0" w:color="auto"/>
              <w:right w:val="single" w:sz="4" w:space="0" w:color="auto"/>
            </w:tcBorders>
            <w:shd w:val="clear" w:color="auto" w:fill="auto"/>
            <w:noWrap/>
            <w:vAlign w:val="bottom"/>
            <w:hideMark/>
          </w:tcPr>
          <w:p w14:paraId="7E4D44DC"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LEGGERO</w:t>
            </w:r>
          </w:p>
        </w:tc>
        <w:tc>
          <w:tcPr>
            <w:tcW w:w="682" w:type="pct"/>
            <w:tcBorders>
              <w:top w:val="nil"/>
              <w:left w:val="nil"/>
              <w:bottom w:val="single" w:sz="4" w:space="0" w:color="auto"/>
              <w:right w:val="single" w:sz="4" w:space="0" w:color="auto"/>
            </w:tcBorders>
            <w:shd w:val="clear" w:color="auto" w:fill="auto"/>
            <w:noWrap/>
            <w:vAlign w:val="bottom"/>
            <w:hideMark/>
          </w:tcPr>
          <w:p w14:paraId="7557A2D5" w14:textId="77777777" w:rsidR="00FB048B" w:rsidRPr="00D81349" w:rsidRDefault="00FB048B" w:rsidP="00FB048B">
            <w:pPr>
              <w:spacing w:after="0" w:line="240" w:lineRule="auto"/>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744" w:type="pct"/>
            <w:tcBorders>
              <w:top w:val="nil"/>
              <w:left w:val="nil"/>
              <w:bottom w:val="single" w:sz="4" w:space="0" w:color="auto"/>
              <w:right w:val="single" w:sz="4" w:space="0" w:color="auto"/>
            </w:tcBorders>
            <w:shd w:val="clear" w:color="auto" w:fill="auto"/>
            <w:noWrap/>
            <w:vAlign w:val="bottom"/>
            <w:hideMark/>
          </w:tcPr>
          <w:p w14:paraId="3E0EA969"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SPESSO </w:t>
            </w:r>
          </w:p>
        </w:tc>
        <w:tc>
          <w:tcPr>
            <w:tcW w:w="673" w:type="pct"/>
            <w:tcBorders>
              <w:top w:val="nil"/>
              <w:left w:val="nil"/>
              <w:bottom w:val="single" w:sz="4" w:space="0" w:color="auto"/>
              <w:right w:val="single" w:sz="4" w:space="0" w:color="auto"/>
            </w:tcBorders>
            <w:shd w:val="clear" w:color="auto" w:fill="auto"/>
            <w:noWrap/>
            <w:vAlign w:val="bottom"/>
            <w:hideMark/>
          </w:tcPr>
          <w:p w14:paraId="5385E780"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SPESSO</w:t>
            </w:r>
          </w:p>
        </w:tc>
        <w:tc>
          <w:tcPr>
            <w:tcW w:w="577" w:type="pct"/>
            <w:tcBorders>
              <w:top w:val="nil"/>
              <w:left w:val="nil"/>
              <w:bottom w:val="single" w:sz="4" w:space="0" w:color="auto"/>
              <w:right w:val="single" w:sz="4" w:space="0" w:color="auto"/>
            </w:tcBorders>
            <w:shd w:val="clear" w:color="auto" w:fill="auto"/>
            <w:noWrap/>
            <w:vAlign w:val="bottom"/>
            <w:hideMark/>
          </w:tcPr>
          <w:p w14:paraId="530F08D8"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MODERATO</w:t>
            </w:r>
          </w:p>
        </w:tc>
        <w:tc>
          <w:tcPr>
            <w:tcW w:w="657" w:type="pct"/>
            <w:tcBorders>
              <w:top w:val="nil"/>
              <w:left w:val="nil"/>
              <w:bottom w:val="single" w:sz="4" w:space="0" w:color="auto"/>
              <w:right w:val="single" w:sz="4" w:space="0" w:color="auto"/>
            </w:tcBorders>
            <w:shd w:val="clear" w:color="auto" w:fill="auto"/>
            <w:noWrap/>
            <w:vAlign w:val="bottom"/>
            <w:hideMark/>
          </w:tcPr>
          <w:p w14:paraId="02D31D2A" w14:textId="77777777" w:rsidR="00FB048B" w:rsidRPr="00D81349" w:rsidRDefault="00FB048B" w:rsidP="00FB048B">
            <w:pPr>
              <w:spacing w:after="0" w:line="240" w:lineRule="auto"/>
              <w:jc w:val="center"/>
              <w:rPr>
                <w:rFonts w:ascii="Times New Roman" w:eastAsia="Times New Roman" w:hAnsi="Times New Roman" w:cs="Times New Roman"/>
                <w:color w:val="000000"/>
                <w:kern w:val="0"/>
                <w:sz w:val="16"/>
                <w:szCs w:val="16"/>
                <w:lang w:eastAsia="it-IT"/>
                <w14:ligatures w14:val="none"/>
              </w:rPr>
            </w:pPr>
            <w:r w:rsidRPr="00D81349">
              <w:rPr>
                <w:rFonts w:ascii="Times New Roman" w:eastAsia="Times New Roman" w:hAnsi="Times New Roman" w:cs="Times New Roman"/>
                <w:color w:val="000000"/>
                <w:kern w:val="0"/>
                <w:sz w:val="16"/>
                <w:szCs w:val="16"/>
                <w:lang w:eastAsia="it-IT"/>
                <w14:ligatures w14:val="none"/>
              </w:rPr>
              <w:t xml:space="preserve">SI IN PARTE </w:t>
            </w:r>
          </w:p>
        </w:tc>
      </w:tr>
    </w:tbl>
    <w:p w14:paraId="2E69937E" w14:textId="77777777" w:rsidR="00562BA4" w:rsidRPr="00DB4C14" w:rsidRDefault="00562BA4" w:rsidP="00FE1B6F">
      <w:pPr>
        <w:spacing w:line="360" w:lineRule="auto"/>
        <w:rPr>
          <w:rFonts w:ascii="Times New Roman" w:hAnsi="Times New Roman" w:cs="Times New Roman"/>
          <w:sz w:val="24"/>
          <w:szCs w:val="24"/>
        </w:rPr>
      </w:pPr>
    </w:p>
    <w:p w14:paraId="7B4C2FE6" w14:textId="77777777" w:rsidR="00804726" w:rsidRDefault="00804726" w:rsidP="00FE1B6F">
      <w:pPr>
        <w:spacing w:line="360" w:lineRule="auto"/>
        <w:rPr>
          <w:rFonts w:ascii="Times New Roman" w:hAnsi="Times New Roman" w:cs="Times New Roman"/>
          <w:b/>
          <w:bCs/>
          <w:sz w:val="24"/>
          <w:szCs w:val="24"/>
        </w:rPr>
      </w:pPr>
    </w:p>
    <w:p w14:paraId="50E47603" w14:textId="306A5BB0" w:rsidR="00FE1B6F" w:rsidRPr="00DB4C14" w:rsidRDefault="00FE1B6F" w:rsidP="00FE1B6F">
      <w:pPr>
        <w:spacing w:line="360" w:lineRule="auto"/>
        <w:rPr>
          <w:rFonts w:ascii="Times New Roman" w:hAnsi="Times New Roman" w:cs="Times New Roman"/>
          <w:b/>
          <w:bCs/>
          <w:sz w:val="24"/>
          <w:szCs w:val="24"/>
        </w:rPr>
      </w:pPr>
      <w:r w:rsidRPr="00DB4C14">
        <w:rPr>
          <w:rFonts w:ascii="Times New Roman" w:hAnsi="Times New Roman" w:cs="Times New Roman"/>
          <w:b/>
          <w:bCs/>
          <w:sz w:val="24"/>
          <w:szCs w:val="24"/>
        </w:rPr>
        <w:lastRenderedPageBreak/>
        <w:t>13. Interpretazione dei dati</w:t>
      </w:r>
    </w:p>
    <w:p w14:paraId="23698000" w14:textId="642BCBDE" w:rsidR="00FE1B6F" w:rsidRPr="00DB4C14" w:rsidRDefault="00FE1B6F" w:rsidP="00FE1B6F">
      <w:pPr>
        <w:spacing w:line="360" w:lineRule="auto"/>
        <w:rPr>
          <w:rFonts w:ascii="Times New Roman" w:hAnsi="Times New Roman" w:cs="Times New Roman"/>
          <w:sz w:val="24"/>
          <w:szCs w:val="24"/>
        </w:rPr>
      </w:pPr>
      <w:r w:rsidRPr="00DB4C14">
        <w:rPr>
          <w:rFonts w:ascii="Times New Roman" w:hAnsi="Times New Roman" w:cs="Times New Roman"/>
          <w:sz w:val="24"/>
          <w:szCs w:val="24"/>
        </w:rPr>
        <w:t>L’interpretazione dei dati ha rappresentato una fase cruciale della ricerca, consentendo di trasformare i numeri in informazioni utili per comprendere la relazione tra stress familiare e comportamenti problematici nei bambini.</w:t>
      </w:r>
    </w:p>
    <w:p w14:paraId="3E4B86F9" w14:textId="3D0FA8E3" w:rsidR="00B51571" w:rsidRPr="00705117" w:rsidRDefault="00671975" w:rsidP="00A95FA0">
      <w:pPr>
        <w:spacing w:line="360" w:lineRule="auto"/>
        <w:rPr>
          <w:rStyle w:val="s1"/>
          <w:rFonts w:asciiTheme="minorHAnsi" w:hAnsiTheme="minorHAnsi"/>
          <w:b/>
          <w:bCs/>
        </w:rPr>
      </w:pPr>
      <w:r>
        <w:rPr>
          <w:rFonts w:ascii="UICTFontTextStyleBody" w:hAnsi="UICTFontTextStyleBody"/>
          <w:noProof/>
          <w:sz w:val="24"/>
          <w:szCs w:val="24"/>
        </w:rPr>
        <w:drawing>
          <wp:anchor distT="0" distB="0" distL="114300" distR="114300" simplePos="0" relativeHeight="251658248" behindDoc="0" locked="0" layoutInCell="1" allowOverlap="1" wp14:anchorId="5D625B71" wp14:editId="7DF27ECC">
            <wp:simplePos x="0" y="0"/>
            <wp:positionH relativeFrom="column">
              <wp:posOffset>39370</wp:posOffset>
            </wp:positionH>
            <wp:positionV relativeFrom="paragraph">
              <wp:posOffset>306705</wp:posOffset>
            </wp:positionV>
            <wp:extent cx="5908040" cy="2332990"/>
            <wp:effectExtent l="0" t="0" r="0" b="0"/>
            <wp:wrapTopAndBottom/>
            <wp:docPr id="178421733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17331" name="Immagine 1784217331"/>
                    <pic:cNvPicPr/>
                  </pic:nvPicPr>
                  <pic:blipFill>
                    <a:blip r:embed="rId15">
                      <a:extLst>
                        <a:ext uri="{28A0092B-C50C-407E-A947-70E740481C1C}">
                          <a14:useLocalDpi xmlns:a14="http://schemas.microsoft.com/office/drawing/2010/main" val="0"/>
                        </a:ext>
                      </a:extLst>
                    </a:blip>
                    <a:stretch>
                      <a:fillRect/>
                    </a:stretch>
                  </pic:blipFill>
                  <pic:spPr>
                    <a:xfrm>
                      <a:off x="0" y="0"/>
                      <a:ext cx="5908040" cy="2332990"/>
                    </a:xfrm>
                    <a:prstGeom prst="rect">
                      <a:avLst/>
                    </a:prstGeom>
                  </pic:spPr>
                </pic:pic>
              </a:graphicData>
            </a:graphic>
            <wp14:sizeRelH relativeFrom="margin">
              <wp14:pctWidth>0</wp14:pctWidth>
            </wp14:sizeRelH>
            <wp14:sizeRelV relativeFrom="margin">
              <wp14:pctHeight>0</wp14:pctHeight>
            </wp14:sizeRelV>
          </wp:anchor>
        </w:drawing>
      </w:r>
      <w:r w:rsidR="00FE1B6F" w:rsidRPr="00804726">
        <w:rPr>
          <w:rFonts w:ascii="Times New Roman" w:hAnsi="Times New Roman" w:cs="Times New Roman"/>
          <w:b/>
          <w:sz w:val="24"/>
          <w:szCs w:val="24"/>
        </w:rPr>
        <w:t>Distribuzione dei livelli di stress:</w:t>
      </w:r>
      <w:r w:rsidR="00CA43CD">
        <w:rPr>
          <w:rFonts w:ascii="Times New Roman" w:hAnsi="Times New Roman" w:cs="Times New Roman"/>
          <w:b/>
          <w:sz w:val="24"/>
          <w:szCs w:val="24"/>
        </w:rPr>
        <w:t xml:space="preserve"> </w:t>
      </w:r>
      <w:r w:rsidR="00705117">
        <w:rPr>
          <w:rStyle w:val="s4"/>
        </w:rPr>
        <w:t xml:space="preserve">analisi </w:t>
      </w:r>
      <w:proofErr w:type="spellStart"/>
      <w:r w:rsidR="00705117">
        <w:rPr>
          <w:rStyle w:val="s4"/>
        </w:rPr>
        <w:t>monovariata</w:t>
      </w:r>
      <w:proofErr w:type="spellEnd"/>
    </w:p>
    <w:p w14:paraId="136551F0" w14:textId="7058DE6B" w:rsidR="00A95FA0" w:rsidRDefault="00A95FA0" w:rsidP="00A95FA0">
      <w:pPr>
        <w:spacing w:line="360" w:lineRule="auto"/>
        <w:rPr>
          <w:rStyle w:val="s1"/>
        </w:rPr>
      </w:pPr>
    </w:p>
    <w:p w14:paraId="51B1471B" w14:textId="4FA85232" w:rsidR="00B02446" w:rsidRDefault="00B02446" w:rsidP="00A95FA0">
      <w:pPr>
        <w:spacing w:line="360" w:lineRule="auto"/>
        <w:rPr>
          <w:rStyle w:val="s1"/>
        </w:rPr>
      </w:pPr>
    </w:p>
    <w:p w14:paraId="2B9A843C" w14:textId="07662A66" w:rsidR="00A95FA0" w:rsidRDefault="00671975" w:rsidP="00A95FA0">
      <w:pPr>
        <w:spacing w:line="360" w:lineRule="auto"/>
        <w:rPr>
          <w:rStyle w:val="s1"/>
        </w:rPr>
      </w:pPr>
      <w:r>
        <w:rPr>
          <w:rFonts w:ascii="UICTFontTextStyleBody" w:hAnsi="UICTFontTextStyleBody"/>
          <w:noProof/>
          <w:sz w:val="24"/>
          <w:szCs w:val="24"/>
        </w:rPr>
        <w:drawing>
          <wp:anchor distT="0" distB="0" distL="114300" distR="114300" simplePos="0" relativeHeight="251658249" behindDoc="0" locked="0" layoutInCell="1" allowOverlap="1" wp14:anchorId="3977CF0B" wp14:editId="73C30ED3">
            <wp:simplePos x="0" y="0"/>
            <wp:positionH relativeFrom="column">
              <wp:posOffset>-263427</wp:posOffset>
            </wp:positionH>
            <wp:positionV relativeFrom="paragraph">
              <wp:posOffset>289658</wp:posOffset>
            </wp:positionV>
            <wp:extent cx="6574155" cy="2419350"/>
            <wp:effectExtent l="0" t="0" r="0" b="0"/>
            <wp:wrapTopAndBottom/>
            <wp:docPr id="68268168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681681" name="Immagine 682681681"/>
                    <pic:cNvPicPr/>
                  </pic:nvPicPr>
                  <pic:blipFill>
                    <a:blip r:embed="rId16">
                      <a:extLst>
                        <a:ext uri="{28A0092B-C50C-407E-A947-70E740481C1C}">
                          <a14:useLocalDpi xmlns:a14="http://schemas.microsoft.com/office/drawing/2010/main" val="0"/>
                        </a:ext>
                      </a:extLst>
                    </a:blip>
                    <a:stretch>
                      <a:fillRect/>
                    </a:stretch>
                  </pic:blipFill>
                  <pic:spPr>
                    <a:xfrm>
                      <a:off x="0" y="0"/>
                      <a:ext cx="6574155" cy="2419350"/>
                    </a:xfrm>
                    <a:prstGeom prst="rect">
                      <a:avLst/>
                    </a:prstGeom>
                  </pic:spPr>
                </pic:pic>
              </a:graphicData>
            </a:graphic>
            <wp14:sizeRelH relativeFrom="margin">
              <wp14:pctWidth>0</wp14:pctWidth>
            </wp14:sizeRelH>
            <wp14:sizeRelV relativeFrom="margin">
              <wp14:pctHeight>0</wp14:pctHeight>
            </wp14:sizeRelV>
          </wp:anchor>
        </w:drawing>
      </w:r>
    </w:p>
    <w:p w14:paraId="76F2D55D" w14:textId="666F1287" w:rsidR="00A95FA0" w:rsidRDefault="008A093B" w:rsidP="00A95FA0">
      <w:pPr>
        <w:spacing w:line="360" w:lineRule="auto"/>
        <w:rPr>
          <w:rStyle w:val="s1"/>
        </w:rPr>
      </w:pPr>
      <w:r>
        <w:rPr>
          <w:rFonts w:ascii="Times New Roman" w:hAnsi="Times New Roman" w:cs="Times New Roman"/>
          <w:noProof/>
          <w:sz w:val="24"/>
          <w:szCs w:val="24"/>
        </w:rPr>
        <w:drawing>
          <wp:anchor distT="0" distB="0" distL="114300" distR="114300" simplePos="0" relativeHeight="251658250" behindDoc="0" locked="0" layoutInCell="1" allowOverlap="1" wp14:anchorId="304DC55E" wp14:editId="78188342">
            <wp:simplePos x="0" y="0"/>
            <wp:positionH relativeFrom="column">
              <wp:posOffset>53632</wp:posOffset>
            </wp:positionH>
            <wp:positionV relativeFrom="paragraph">
              <wp:posOffset>98</wp:posOffset>
            </wp:positionV>
            <wp:extent cx="6042863" cy="2053687"/>
            <wp:effectExtent l="0" t="0" r="0" b="3810"/>
            <wp:wrapTopAndBottom/>
            <wp:docPr id="1166689405"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689405" name="Immagine 1166689405"/>
                    <pic:cNvPicPr/>
                  </pic:nvPicPr>
                  <pic:blipFill>
                    <a:blip r:embed="rId17">
                      <a:extLst>
                        <a:ext uri="{28A0092B-C50C-407E-A947-70E740481C1C}">
                          <a14:useLocalDpi xmlns:a14="http://schemas.microsoft.com/office/drawing/2010/main" val="0"/>
                        </a:ext>
                      </a:extLst>
                    </a:blip>
                    <a:stretch>
                      <a:fillRect/>
                    </a:stretch>
                  </pic:blipFill>
                  <pic:spPr>
                    <a:xfrm>
                      <a:off x="0" y="0"/>
                      <a:ext cx="6062444" cy="2060342"/>
                    </a:xfrm>
                    <a:prstGeom prst="rect">
                      <a:avLst/>
                    </a:prstGeom>
                  </pic:spPr>
                </pic:pic>
              </a:graphicData>
            </a:graphic>
            <wp14:sizeRelH relativeFrom="margin">
              <wp14:pctWidth>0</wp14:pctWidth>
            </wp14:sizeRelH>
            <wp14:sizeRelV relativeFrom="margin">
              <wp14:pctHeight>0</wp14:pctHeight>
            </wp14:sizeRelV>
          </wp:anchor>
        </w:drawing>
      </w:r>
    </w:p>
    <w:p w14:paraId="455D4164" w14:textId="77777777" w:rsidR="008A093B" w:rsidRDefault="008A093B">
      <w:pPr>
        <w:pStyle w:val="p1"/>
        <w:divId w:val="488328089"/>
        <w:rPr>
          <w:rStyle w:val="s4"/>
          <w:rFonts w:hint="eastAsia"/>
        </w:rPr>
      </w:pPr>
    </w:p>
    <w:p w14:paraId="5830F11D" w14:textId="4272B381" w:rsidR="00CA43CD" w:rsidRDefault="00CA43CD">
      <w:pPr>
        <w:pStyle w:val="p1"/>
        <w:divId w:val="488328089"/>
        <w:rPr>
          <w:rFonts w:hint="eastAsia"/>
        </w:rPr>
      </w:pPr>
      <w:r>
        <w:rPr>
          <w:rStyle w:val="s4"/>
        </w:rPr>
        <w:t xml:space="preserve">Analisi </w:t>
      </w:r>
      <w:proofErr w:type="spellStart"/>
      <w:r>
        <w:rPr>
          <w:rStyle w:val="s4"/>
        </w:rPr>
        <w:t>Bivariata</w:t>
      </w:r>
      <w:proofErr w:type="spellEnd"/>
    </w:p>
    <w:p w14:paraId="14E901D9" w14:textId="356C293E" w:rsidR="00245F3C" w:rsidRDefault="008D2533" w:rsidP="00FE1B6F">
      <w:pPr>
        <w:spacing w:line="360" w:lineRule="auto"/>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658241" behindDoc="0" locked="0" layoutInCell="1" allowOverlap="1" wp14:anchorId="4F5D30B3" wp14:editId="1E7E28A8">
            <wp:simplePos x="0" y="0"/>
            <wp:positionH relativeFrom="column">
              <wp:posOffset>-245745</wp:posOffset>
            </wp:positionH>
            <wp:positionV relativeFrom="paragraph">
              <wp:posOffset>486410</wp:posOffset>
            </wp:positionV>
            <wp:extent cx="5749925" cy="3366770"/>
            <wp:effectExtent l="0" t="0" r="3175" b="0"/>
            <wp:wrapTopAndBottom/>
            <wp:docPr id="321123820"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123820" name="Immagine 321123820"/>
                    <pic:cNvPicPr/>
                  </pic:nvPicPr>
                  <pic:blipFill>
                    <a:blip r:embed="rId18">
                      <a:extLst>
                        <a:ext uri="{28A0092B-C50C-407E-A947-70E740481C1C}">
                          <a14:useLocalDpi xmlns:a14="http://schemas.microsoft.com/office/drawing/2010/main" val="0"/>
                        </a:ext>
                      </a:extLst>
                    </a:blip>
                    <a:stretch>
                      <a:fillRect/>
                    </a:stretch>
                  </pic:blipFill>
                  <pic:spPr>
                    <a:xfrm>
                      <a:off x="0" y="0"/>
                      <a:ext cx="5749925" cy="3366770"/>
                    </a:xfrm>
                    <a:prstGeom prst="rect">
                      <a:avLst/>
                    </a:prstGeom>
                  </pic:spPr>
                </pic:pic>
              </a:graphicData>
            </a:graphic>
            <wp14:sizeRelH relativeFrom="margin">
              <wp14:pctWidth>0</wp14:pctWidth>
            </wp14:sizeRelH>
            <wp14:sizeRelV relativeFrom="margin">
              <wp14:pctHeight>0</wp14:pctHeight>
            </wp14:sizeRelV>
          </wp:anchor>
        </w:drawing>
      </w:r>
    </w:p>
    <w:p w14:paraId="5CFBA9E9" w14:textId="11770818" w:rsidR="00734737" w:rsidRDefault="009E6CE8" w:rsidP="00FE1B6F">
      <w:pPr>
        <w:spacing w:line="360" w:lineRule="auto"/>
        <w:rPr>
          <w:rFonts w:ascii="Times New Roman" w:hAnsi="Times New Roman" w:cs="Times New Roman"/>
          <w:b/>
          <w:bCs/>
          <w:sz w:val="24"/>
          <w:szCs w:val="24"/>
        </w:rPr>
      </w:pPr>
      <w:r>
        <w:rPr>
          <w:rFonts w:ascii="Times New Roman" w:hAnsi="Times New Roman" w:cs="Times New Roman"/>
          <w:b/>
          <w:noProof/>
          <w:sz w:val="24"/>
          <w:szCs w:val="24"/>
        </w:rPr>
        <w:drawing>
          <wp:anchor distT="0" distB="0" distL="114300" distR="114300" simplePos="0" relativeHeight="251658251" behindDoc="0" locked="0" layoutInCell="1" allowOverlap="1" wp14:anchorId="2264AFF0" wp14:editId="5080BEB3">
            <wp:simplePos x="0" y="0"/>
            <wp:positionH relativeFrom="column">
              <wp:posOffset>981710</wp:posOffset>
            </wp:positionH>
            <wp:positionV relativeFrom="paragraph">
              <wp:posOffset>878840</wp:posOffset>
            </wp:positionV>
            <wp:extent cx="4796790" cy="4888865"/>
            <wp:effectExtent l="0" t="0" r="3810" b="6985"/>
            <wp:wrapTopAndBottom/>
            <wp:docPr id="140775960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59605" name="Immagine 140775960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96790" cy="4888865"/>
                    </a:xfrm>
                    <a:prstGeom prst="rect">
                      <a:avLst/>
                    </a:prstGeom>
                  </pic:spPr>
                </pic:pic>
              </a:graphicData>
            </a:graphic>
            <wp14:sizeRelH relativeFrom="margin">
              <wp14:pctWidth>0</wp14:pctWidth>
            </wp14:sizeRelH>
            <wp14:sizeRelV relativeFrom="margin">
              <wp14:pctHeight>0</wp14:pctHeight>
            </wp14:sizeRelV>
          </wp:anchor>
        </w:drawing>
      </w:r>
    </w:p>
    <w:p w14:paraId="7A2FE636" w14:textId="05BDFAE5" w:rsidR="00734737" w:rsidRDefault="009E6CE8" w:rsidP="00FE1B6F">
      <w:pPr>
        <w:spacing w:line="360" w:lineRule="auto"/>
        <w:rPr>
          <w:rFonts w:ascii="Times New Roman" w:hAnsi="Times New Roman" w:cs="Times New Roman"/>
          <w:b/>
          <w:bCs/>
          <w:sz w:val="24"/>
          <w:szCs w:val="24"/>
        </w:rPr>
      </w:pPr>
      <w:r>
        <w:rPr>
          <w:rFonts w:ascii="Times New Roman" w:hAnsi="Times New Roman" w:cs="Times New Roman"/>
          <w:b/>
          <w:noProof/>
          <w:sz w:val="24"/>
          <w:szCs w:val="24"/>
        </w:rPr>
        <w:lastRenderedPageBreak/>
        <w:drawing>
          <wp:anchor distT="0" distB="0" distL="114300" distR="114300" simplePos="0" relativeHeight="251658242" behindDoc="0" locked="0" layoutInCell="1" allowOverlap="1" wp14:anchorId="1DC12452" wp14:editId="4FCFA18C">
            <wp:simplePos x="0" y="0"/>
            <wp:positionH relativeFrom="column">
              <wp:posOffset>-422275</wp:posOffset>
            </wp:positionH>
            <wp:positionV relativeFrom="paragraph">
              <wp:posOffset>0</wp:posOffset>
            </wp:positionV>
            <wp:extent cx="6629400" cy="8789670"/>
            <wp:effectExtent l="0" t="0" r="0" b="0"/>
            <wp:wrapTopAndBottom/>
            <wp:docPr id="1524802808"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802808" name="Immagine 1524802808"/>
                    <pic:cNvPicPr/>
                  </pic:nvPicPr>
                  <pic:blipFill>
                    <a:blip r:embed="rId20">
                      <a:extLst>
                        <a:ext uri="{28A0092B-C50C-407E-A947-70E740481C1C}">
                          <a14:useLocalDpi xmlns:a14="http://schemas.microsoft.com/office/drawing/2010/main" val="0"/>
                        </a:ext>
                      </a:extLst>
                    </a:blip>
                    <a:stretch>
                      <a:fillRect/>
                    </a:stretch>
                  </pic:blipFill>
                  <pic:spPr>
                    <a:xfrm>
                      <a:off x="0" y="0"/>
                      <a:ext cx="6629400" cy="8789670"/>
                    </a:xfrm>
                    <a:prstGeom prst="rect">
                      <a:avLst/>
                    </a:prstGeom>
                  </pic:spPr>
                </pic:pic>
              </a:graphicData>
            </a:graphic>
            <wp14:sizeRelH relativeFrom="margin">
              <wp14:pctWidth>0</wp14:pctWidth>
            </wp14:sizeRelH>
            <wp14:sizeRelV relativeFrom="margin">
              <wp14:pctHeight>0</wp14:pctHeight>
            </wp14:sizeRelV>
          </wp:anchor>
        </w:drawing>
      </w:r>
    </w:p>
    <w:p w14:paraId="78B7C5E5" w14:textId="644ED88A" w:rsidR="000E349E" w:rsidRDefault="00F273CB" w:rsidP="00FE1B6F">
      <w:pPr>
        <w:spacing w:line="360" w:lineRule="auto"/>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658243" behindDoc="0" locked="0" layoutInCell="1" allowOverlap="1" wp14:anchorId="1F1AB95A" wp14:editId="13B855CE">
            <wp:simplePos x="0" y="0"/>
            <wp:positionH relativeFrom="column">
              <wp:posOffset>-575945</wp:posOffset>
            </wp:positionH>
            <wp:positionV relativeFrom="paragraph">
              <wp:posOffset>119380</wp:posOffset>
            </wp:positionV>
            <wp:extent cx="7324725" cy="7683500"/>
            <wp:effectExtent l="0" t="0" r="3175" b="0"/>
            <wp:wrapTopAndBottom/>
            <wp:docPr id="1662590558"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590558" name="Immagine 1662590558"/>
                    <pic:cNvPicPr/>
                  </pic:nvPicPr>
                  <pic:blipFill>
                    <a:blip r:embed="rId21">
                      <a:extLst>
                        <a:ext uri="{28A0092B-C50C-407E-A947-70E740481C1C}">
                          <a14:useLocalDpi xmlns:a14="http://schemas.microsoft.com/office/drawing/2010/main" val="0"/>
                        </a:ext>
                      </a:extLst>
                    </a:blip>
                    <a:stretch>
                      <a:fillRect/>
                    </a:stretch>
                  </pic:blipFill>
                  <pic:spPr>
                    <a:xfrm>
                      <a:off x="0" y="0"/>
                      <a:ext cx="7324725" cy="7683500"/>
                    </a:xfrm>
                    <a:prstGeom prst="rect">
                      <a:avLst/>
                    </a:prstGeom>
                  </pic:spPr>
                </pic:pic>
              </a:graphicData>
            </a:graphic>
            <wp14:sizeRelH relativeFrom="margin">
              <wp14:pctWidth>0</wp14:pctWidth>
            </wp14:sizeRelH>
            <wp14:sizeRelV relativeFrom="margin">
              <wp14:pctHeight>0</wp14:pctHeight>
            </wp14:sizeRelV>
          </wp:anchor>
        </w:drawing>
      </w:r>
    </w:p>
    <w:p w14:paraId="7229A1B5" w14:textId="77777777" w:rsidR="000E349E" w:rsidRDefault="000E349E" w:rsidP="00FE1B6F">
      <w:pPr>
        <w:spacing w:line="360" w:lineRule="auto"/>
        <w:rPr>
          <w:rFonts w:ascii="Times New Roman" w:hAnsi="Times New Roman" w:cs="Times New Roman"/>
          <w:b/>
          <w:sz w:val="24"/>
          <w:szCs w:val="24"/>
        </w:rPr>
      </w:pPr>
    </w:p>
    <w:p w14:paraId="68C7317B" w14:textId="77777777" w:rsidR="00F273CB" w:rsidRDefault="00F273CB" w:rsidP="00FE1B6F">
      <w:pPr>
        <w:spacing w:line="360" w:lineRule="auto"/>
        <w:rPr>
          <w:rFonts w:ascii="Times New Roman" w:hAnsi="Times New Roman" w:cs="Times New Roman"/>
          <w:b/>
          <w:sz w:val="24"/>
          <w:szCs w:val="24"/>
        </w:rPr>
      </w:pPr>
    </w:p>
    <w:p w14:paraId="0294643C" w14:textId="77777777" w:rsidR="00F273CB" w:rsidRDefault="00F273CB" w:rsidP="00FE1B6F">
      <w:pPr>
        <w:spacing w:line="360" w:lineRule="auto"/>
        <w:rPr>
          <w:rFonts w:ascii="Times New Roman" w:hAnsi="Times New Roman" w:cs="Times New Roman"/>
          <w:b/>
          <w:sz w:val="24"/>
          <w:szCs w:val="24"/>
        </w:rPr>
      </w:pPr>
    </w:p>
    <w:p w14:paraId="5BF0F074" w14:textId="1C3213E3" w:rsidR="00F273CB" w:rsidRDefault="007B2A4D" w:rsidP="00FE1B6F">
      <w:pPr>
        <w:spacing w:line="360" w:lineRule="auto"/>
        <w:rPr>
          <w:rFonts w:ascii="Times New Roman" w:hAnsi="Times New Roman" w:cs="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658244" behindDoc="0" locked="0" layoutInCell="1" allowOverlap="1" wp14:anchorId="4FAF2A5B" wp14:editId="0C04F473">
            <wp:simplePos x="0" y="0"/>
            <wp:positionH relativeFrom="column">
              <wp:posOffset>-616878</wp:posOffset>
            </wp:positionH>
            <wp:positionV relativeFrom="paragraph">
              <wp:posOffset>-586</wp:posOffset>
            </wp:positionV>
            <wp:extent cx="7457440" cy="8458200"/>
            <wp:effectExtent l="0" t="0" r="0" b="0"/>
            <wp:wrapTopAndBottom/>
            <wp:docPr id="1961550931"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550931" name="Immagine 1961550931"/>
                    <pic:cNvPicPr/>
                  </pic:nvPicPr>
                  <pic:blipFill>
                    <a:blip r:embed="rId22">
                      <a:extLst>
                        <a:ext uri="{28A0092B-C50C-407E-A947-70E740481C1C}">
                          <a14:useLocalDpi xmlns:a14="http://schemas.microsoft.com/office/drawing/2010/main" val="0"/>
                        </a:ext>
                      </a:extLst>
                    </a:blip>
                    <a:stretch>
                      <a:fillRect/>
                    </a:stretch>
                  </pic:blipFill>
                  <pic:spPr>
                    <a:xfrm>
                      <a:off x="0" y="0"/>
                      <a:ext cx="7457440" cy="8458200"/>
                    </a:xfrm>
                    <a:prstGeom prst="rect">
                      <a:avLst/>
                    </a:prstGeom>
                  </pic:spPr>
                </pic:pic>
              </a:graphicData>
            </a:graphic>
            <wp14:sizeRelH relativeFrom="margin">
              <wp14:pctWidth>0</wp14:pctWidth>
            </wp14:sizeRelH>
            <wp14:sizeRelV relativeFrom="margin">
              <wp14:pctHeight>0</wp14:pctHeight>
            </wp14:sizeRelV>
          </wp:anchor>
        </w:drawing>
      </w:r>
    </w:p>
    <w:p w14:paraId="76C948A1" w14:textId="3030DCC8" w:rsidR="00FE1B6F" w:rsidRPr="00F273CB" w:rsidRDefault="00FE1B6F" w:rsidP="00FE1B6F">
      <w:pPr>
        <w:spacing w:line="360" w:lineRule="auto"/>
        <w:rPr>
          <w:rFonts w:ascii="Times New Roman" w:hAnsi="Times New Roman" w:cs="Times New Roman"/>
          <w:b/>
          <w:sz w:val="24"/>
          <w:szCs w:val="24"/>
        </w:rPr>
      </w:pPr>
    </w:p>
    <w:p w14:paraId="6B32FBB1" w14:textId="5C50B075" w:rsidR="00F273CB" w:rsidRDefault="001B1B74" w:rsidP="00FE1B6F">
      <w:pPr>
        <w:spacing w:line="36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114300" distR="114300" simplePos="0" relativeHeight="251658245" behindDoc="0" locked="0" layoutInCell="1" allowOverlap="1" wp14:anchorId="0D6E3B28" wp14:editId="53808EA3">
            <wp:simplePos x="0" y="0"/>
            <wp:positionH relativeFrom="column">
              <wp:posOffset>106387</wp:posOffset>
            </wp:positionH>
            <wp:positionV relativeFrom="paragraph">
              <wp:posOffset>586</wp:posOffset>
            </wp:positionV>
            <wp:extent cx="5854822" cy="3921369"/>
            <wp:effectExtent l="0" t="0" r="0" b="3175"/>
            <wp:wrapTopAndBottom/>
            <wp:docPr id="107141726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417268" name="Immagine 1071417268"/>
                    <pic:cNvPicPr/>
                  </pic:nvPicPr>
                  <pic:blipFill>
                    <a:blip r:embed="rId23">
                      <a:extLst>
                        <a:ext uri="{28A0092B-C50C-407E-A947-70E740481C1C}">
                          <a14:useLocalDpi xmlns:a14="http://schemas.microsoft.com/office/drawing/2010/main" val="0"/>
                        </a:ext>
                      </a:extLst>
                    </a:blip>
                    <a:stretch>
                      <a:fillRect/>
                    </a:stretch>
                  </pic:blipFill>
                  <pic:spPr>
                    <a:xfrm>
                      <a:off x="0" y="0"/>
                      <a:ext cx="5854822" cy="3921369"/>
                    </a:xfrm>
                    <a:prstGeom prst="rect">
                      <a:avLst/>
                    </a:prstGeom>
                  </pic:spPr>
                </pic:pic>
              </a:graphicData>
            </a:graphic>
            <wp14:sizeRelH relativeFrom="margin">
              <wp14:pctWidth>0</wp14:pctWidth>
            </wp14:sizeRelH>
            <wp14:sizeRelV relativeFrom="margin">
              <wp14:pctHeight>0</wp14:pctHeight>
            </wp14:sizeRelV>
          </wp:anchor>
        </w:drawing>
      </w:r>
    </w:p>
    <w:p w14:paraId="20CD1DE5" w14:textId="77777777" w:rsidR="00D36D30" w:rsidRDefault="00D36D30" w:rsidP="00FE1B6F">
      <w:pPr>
        <w:spacing w:line="360" w:lineRule="auto"/>
        <w:rPr>
          <w:rFonts w:ascii="Times New Roman" w:hAnsi="Times New Roman" w:cs="Times New Roman"/>
          <w:b/>
          <w:bCs/>
          <w:sz w:val="24"/>
          <w:szCs w:val="24"/>
        </w:rPr>
      </w:pPr>
    </w:p>
    <w:p w14:paraId="49449F69" w14:textId="77777777" w:rsidR="00D36D30" w:rsidRDefault="00D36D30" w:rsidP="00FE1B6F">
      <w:pPr>
        <w:spacing w:line="360" w:lineRule="auto"/>
        <w:rPr>
          <w:rFonts w:ascii="Times New Roman" w:hAnsi="Times New Roman" w:cs="Times New Roman"/>
          <w:b/>
          <w:bCs/>
          <w:sz w:val="24"/>
          <w:szCs w:val="24"/>
        </w:rPr>
      </w:pPr>
    </w:p>
    <w:p w14:paraId="070A29CA" w14:textId="2E952180" w:rsidR="00D36D30" w:rsidRDefault="001B1B74" w:rsidP="00FE1B6F">
      <w:pPr>
        <w:spacing w:line="36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58246" behindDoc="0" locked="0" layoutInCell="1" allowOverlap="1" wp14:anchorId="627573D0" wp14:editId="61718E1F">
            <wp:simplePos x="0" y="0"/>
            <wp:positionH relativeFrom="column">
              <wp:posOffset>264160</wp:posOffset>
            </wp:positionH>
            <wp:positionV relativeFrom="paragraph">
              <wp:posOffset>186690</wp:posOffset>
            </wp:positionV>
            <wp:extent cx="6111875" cy="3794760"/>
            <wp:effectExtent l="0" t="0" r="0" b="2540"/>
            <wp:wrapTopAndBottom/>
            <wp:docPr id="37742542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25422" name="Immagine 377425422"/>
                    <pic:cNvPicPr/>
                  </pic:nvPicPr>
                  <pic:blipFill>
                    <a:blip r:embed="rId24">
                      <a:extLst>
                        <a:ext uri="{28A0092B-C50C-407E-A947-70E740481C1C}">
                          <a14:useLocalDpi xmlns:a14="http://schemas.microsoft.com/office/drawing/2010/main" val="0"/>
                        </a:ext>
                      </a:extLst>
                    </a:blip>
                    <a:stretch>
                      <a:fillRect/>
                    </a:stretch>
                  </pic:blipFill>
                  <pic:spPr>
                    <a:xfrm>
                      <a:off x="0" y="0"/>
                      <a:ext cx="6111875" cy="3794760"/>
                    </a:xfrm>
                    <a:prstGeom prst="rect">
                      <a:avLst/>
                    </a:prstGeom>
                  </pic:spPr>
                </pic:pic>
              </a:graphicData>
            </a:graphic>
            <wp14:sizeRelH relativeFrom="margin">
              <wp14:pctWidth>0</wp14:pctWidth>
            </wp14:sizeRelH>
            <wp14:sizeRelV relativeFrom="margin">
              <wp14:pctHeight>0</wp14:pctHeight>
            </wp14:sizeRelV>
          </wp:anchor>
        </w:drawing>
      </w:r>
    </w:p>
    <w:p w14:paraId="22F449E4" w14:textId="32A7D213" w:rsidR="00FE1B6F" w:rsidRPr="00DB4C14" w:rsidRDefault="00FE1B6F" w:rsidP="00FE1B6F">
      <w:pPr>
        <w:spacing w:line="360" w:lineRule="auto"/>
        <w:rPr>
          <w:rFonts w:ascii="Times New Roman" w:hAnsi="Times New Roman" w:cs="Times New Roman"/>
          <w:b/>
          <w:bCs/>
          <w:sz w:val="24"/>
          <w:szCs w:val="24"/>
        </w:rPr>
      </w:pPr>
      <w:r w:rsidRPr="00DB4C14">
        <w:rPr>
          <w:rFonts w:ascii="Times New Roman" w:hAnsi="Times New Roman" w:cs="Times New Roman"/>
          <w:b/>
          <w:bCs/>
          <w:sz w:val="24"/>
          <w:szCs w:val="24"/>
        </w:rPr>
        <w:lastRenderedPageBreak/>
        <w:t>14. Autoriflessioni personali sull’esperienza</w:t>
      </w:r>
    </w:p>
    <w:p w14:paraId="36C4CAF8" w14:textId="2D7F48ED" w:rsidR="00FE1B6F" w:rsidRPr="00DB4C14" w:rsidRDefault="00FE1B6F" w:rsidP="00FE1B6F">
      <w:pPr>
        <w:spacing w:line="360" w:lineRule="auto"/>
        <w:rPr>
          <w:rFonts w:ascii="Times New Roman" w:hAnsi="Times New Roman" w:cs="Times New Roman"/>
          <w:sz w:val="24"/>
          <w:szCs w:val="24"/>
        </w:rPr>
      </w:pPr>
      <w:r w:rsidRPr="00DB4C14">
        <w:rPr>
          <w:rFonts w:ascii="Times New Roman" w:hAnsi="Times New Roman" w:cs="Times New Roman"/>
          <w:sz w:val="24"/>
          <w:szCs w:val="24"/>
        </w:rPr>
        <w:t>Il percorso di costruzione e conduzione di questa ricerca ha rappresentato per me una grande opportunità di crescita, sia dal punto di vista accademico che personale. Durante le prime fasi, ho incontrato difficoltà nel definire con precisione il problema di ricerca e nel costruire uno strumento di rilevazione adeguato. La realizzazione del questionario è stata una sfida che mi ha spinta a riflettere sulla necessità di chiarezza e semplicità nella formulazione delle domande.</w:t>
      </w:r>
    </w:p>
    <w:p w14:paraId="66FCA44E" w14:textId="593B6CF9" w:rsidR="00FE1B6F" w:rsidRPr="00DB4C14" w:rsidRDefault="00FE1B6F" w:rsidP="00FE1B6F">
      <w:pPr>
        <w:spacing w:line="360" w:lineRule="auto"/>
        <w:rPr>
          <w:rFonts w:ascii="Times New Roman" w:hAnsi="Times New Roman" w:cs="Times New Roman"/>
          <w:sz w:val="24"/>
          <w:szCs w:val="24"/>
        </w:rPr>
      </w:pPr>
      <w:r w:rsidRPr="00DB4C14">
        <w:rPr>
          <w:rFonts w:ascii="Times New Roman" w:hAnsi="Times New Roman" w:cs="Times New Roman"/>
          <w:sz w:val="24"/>
          <w:szCs w:val="24"/>
        </w:rPr>
        <w:t>La fase di raccolta dati è stata particolarmente interessante, ma anche complessa. Interagire con i partecipanti mi ha insegnato l’importanza di una comunicazione efficace per ottenere la loro collaborazione. La successiva elaborazione dei dati mi ha permesso di approfondire l’uso di software specifici come JSStat, fornendomi competenze tecniche che considero un valore aggiunto per il mio percorso futuro.</w:t>
      </w:r>
    </w:p>
    <w:p w14:paraId="053842BE" w14:textId="77777777" w:rsidR="00FE1B6F" w:rsidRPr="00DB4C14" w:rsidRDefault="00FE1B6F" w:rsidP="00FE1B6F">
      <w:pPr>
        <w:spacing w:line="360" w:lineRule="auto"/>
        <w:rPr>
          <w:rFonts w:ascii="Times New Roman" w:hAnsi="Times New Roman" w:cs="Times New Roman"/>
          <w:sz w:val="24"/>
          <w:szCs w:val="24"/>
        </w:rPr>
      </w:pPr>
      <w:r w:rsidRPr="00DB4C14">
        <w:rPr>
          <w:rFonts w:ascii="Times New Roman" w:hAnsi="Times New Roman" w:cs="Times New Roman"/>
          <w:sz w:val="24"/>
          <w:szCs w:val="24"/>
        </w:rPr>
        <w:t>Nonostante alcune limitazioni, come la dimensione ridotta del campione e il tempo limitato a disposizione, questa ricerca mi ha permesso di comprendere appieno l’impegno necessario per condurre uno studio empirico e il valore delle evidenze nel guidare interventi educativi e sociali.</w:t>
      </w:r>
    </w:p>
    <w:p w14:paraId="5A6536E8" w14:textId="77777777" w:rsidR="00FE1B6F" w:rsidRPr="00DB4C14" w:rsidRDefault="00FE1B6F" w:rsidP="00FE1B6F">
      <w:pPr>
        <w:spacing w:line="360" w:lineRule="auto"/>
        <w:rPr>
          <w:rFonts w:ascii="Times New Roman" w:hAnsi="Times New Roman" w:cs="Times New Roman"/>
          <w:b/>
          <w:bCs/>
          <w:sz w:val="24"/>
          <w:szCs w:val="24"/>
        </w:rPr>
      </w:pPr>
    </w:p>
    <w:p w14:paraId="77F851D9" w14:textId="77777777" w:rsidR="00FE1B6F" w:rsidRPr="00DB4C14" w:rsidRDefault="00FE1B6F" w:rsidP="00FE1B6F">
      <w:pPr>
        <w:spacing w:line="360" w:lineRule="auto"/>
        <w:rPr>
          <w:rFonts w:ascii="Times New Roman" w:hAnsi="Times New Roman" w:cs="Times New Roman"/>
          <w:b/>
          <w:bCs/>
          <w:sz w:val="24"/>
          <w:szCs w:val="24"/>
        </w:rPr>
      </w:pPr>
      <w:r w:rsidRPr="00DB4C14">
        <w:rPr>
          <w:rFonts w:ascii="Times New Roman" w:hAnsi="Times New Roman" w:cs="Times New Roman"/>
          <w:b/>
          <w:bCs/>
          <w:sz w:val="24"/>
          <w:szCs w:val="24"/>
        </w:rPr>
        <w:t>15. Conclusione</w:t>
      </w:r>
    </w:p>
    <w:p w14:paraId="2E039882" w14:textId="49B66CA8" w:rsidR="00FE1B6F" w:rsidRPr="00DB4C14" w:rsidRDefault="00FE1B6F" w:rsidP="00FE1B6F">
      <w:pPr>
        <w:spacing w:line="360" w:lineRule="auto"/>
        <w:rPr>
          <w:rFonts w:ascii="Times New Roman" w:hAnsi="Times New Roman" w:cs="Times New Roman"/>
          <w:sz w:val="24"/>
          <w:szCs w:val="24"/>
        </w:rPr>
      </w:pPr>
      <w:r w:rsidRPr="00DB4C14">
        <w:rPr>
          <w:rFonts w:ascii="Times New Roman" w:hAnsi="Times New Roman" w:cs="Times New Roman"/>
          <w:sz w:val="24"/>
          <w:szCs w:val="24"/>
        </w:rPr>
        <w:t>Questa ricerca ha dimostrato che esiste una relazione tra il livello di stress familiare e i comportamenti problematici nei bambini, rafforzando l’ipotesi di partenza. I dati evidenziano che lo stress familiare, quando moderato o elevato, è associato a un aumento significativo di comportamenti problematici. Questo risultato sottolinea la necessità di interventi preventivi e di supporto rivolti sia ai genitori che agli educatori.</w:t>
      </w:r>
    </w:p>
    <w:p w14:paraId="6FC1D603" w14:textId="0D616AFE" w:rsidR="00FE1B6F" w:rsidRPr="00DB4C14" w:rsidRDefault="00FE1B6F" w:rsidP="00FE1B6F">
      <w:pPr>
        <w:spacing w:line="360" w:lineRule="auto"/>
        <w:rPr>
          <w:rFonts w:ascii="Times New Roman" w:hAnsi="Times New Roman" w:cs="Times New Roman"/>
          <w:sz w:val="24"/>
          <w:szCs w:val="24"/>
        </w:rPr>
      </w:pPr>
      <w:r w:rsidRPr="00DB4C14">
        <w:rPr>
          <w:rFonts w:ascii="Times New Roman" w:hAnsi="Times New Roman" w:cs="Times New Roman"/>
          <w:sz w:val="24"/>
          <w:szCs w:val="24"/>
        </w:rPr>
        <w:t>Le implicazioni pratiche di questa ricerca riguardano la promozione di programmi che mirano a:</w:t>
      </w:r>
    </w:p>
    <w:p w14:paraId="7A3C2C92" w14:textId="77777777" w:rsidR="00FE1B6F" w:rsidRPr="00DB4C14" w:rsidRDefault="00FE1B6F" w:rsidP="00530783">
      <w:pPr>
        <w:pStyle w:val="Paragrafoelenco"/>
        <w:numPr>
          <w:ilvl w:val="0"/>
          <w:numId w:val="26"/>
        </w:numPr>
        <w:spacing w:line="360" w:lineRule="auto"/>
        <w:rPr>
          <w:rFonts w:ascii="Times New Roman" w:hAnsi="Times New Roman" w:cs="Times New Roman"/>
          <w:sz w:val="24"/>
          <w:szCs w:val="24"/>
        </w:rPr>
      </w:pPr>
      <w:r w:rsidRPr="00DB4C14">
        <w:rPr>
          <w:rFonts w:ascii="Times New Roman" w:hAnsi="Times New Roman" w:cs="Times New Roman"/>
          <w:sz w:val="24"/>
          <w:szCs w:val="24"/>
        </w:rPr>
        <w:t>Ridurre i livelli di stress familiare attraverso il sostegno psicologico e sociale.</w:t>
      </w:r>
    </w:p>
    <w:p w14:paraId="7186C410" w14:textId="77777777" w:rsidR="00FE1B6F" w:rsidRPr="00DB4C14" w:rsidRDefault="00FE1B6F" w:rsidP="00530783">
      <w:pPr>
        <w:pStyle w:val="Paragrafoelenco"/>
        <w:numPr>
          <w:ilvl w:val="0"/>
          <w:numId w:val="26"/>
        </w:numPr>
        <w:spacing w:line="360" w:lineRule="auto"/>
        <w:rPr>
          <w:rFonts w:ascii="Times New Roman" w:hAnsi="Times New Roman" w:cs="Times New Roman"/>
          <w:sz w:val="24"/>
          <w:szCs w:val="24"/>
        </w:rPr>
      </w:pPr>
      <w:r w:rsidRPr="00DB4C14">
        <w:rPr>
          <w:rFonts w:ascii="Times New Roman" w:hAnsi="Times New Roman" w:cs="Times New Roman"/>
          <w:sz w:val="24"/>
          <w:szCs w:val="24"/>
        </w:rPr>
        <w:t>Formare educatori e insegnanti affinché riconoscano i segnali di disagio comportamentale nei bambini e intervengano tempestivamente.</w:t>
      </w:r>
    </w:p>
    <w:p w14:paraId="5A1C90B9" w14:textId="77777777" w:rsidR="00FE1B6F" w:rsidRPr="00DB4C14" w:rsidRDefault="00FE1B6F" w:rsidP="00530783">
      <w:pPr>
        <w:pStyle w:val="Paragrafoelenco"/>
        <w:numPr>
          <w:ilvl w:val="0"/>
          <w:numId w:val="26"/>
        </w:numPr>
        <w:spacing w:line="360" w:lineRule="auto"/>
        <w:rPr>
          <w:rFonts w:ascii="Times New Roman" w:hAnsi="Times New Roman" w:cs="Times New Roman"/>
          <w:sz w:val="24"/>
          <w:szCs w:val="24"/>
        </w:rPr>
      </w:pPr>
      <w:r w:rsidRPr="00DB4C14">
        <w:rPr>
          <w:rFonts w:ascii="Times New Roman" w:hAnsi="Times New Roman" w:cs="Times New Roman"/>
          <w:sz w:val="24"/>
          <w:szCs w:val="24"/>
        </w:rPr>
        <w:t>Sensibilizzare i genitori sull’importanza di un ambiente familiare positivo e stabile per lo sviluppo emotivo e sociale dei figli.</w:t>
      </w:r>
    </w:p>
    <w:p w14:paraId="4E4A8F5F" w14:textId="6384D186" w:rsidR="008717FC" w:rsidRPr="00DB4C14" w:rsidRDefault="00FE1B6F" w:rsidP="008717FC">
      <w:pPr>
        <w:spacing w:line="360" w:lineRule="auto"/>
        <w:rPr>
          <w:rFonts w:ascii="Times New Roman" w:hAnsi="Times New Roman" w:cs="Times New Roman"/>
          <w:sz w:val="24"/>
          <w:szCs w:val="24"/>
        </w:rPr>
      </w:pPr>
      <w:r w:rsidRPr="00DB4C14">
        <w:rPr>
          <w:rFonts w:ascii="Times New Roman" w:hAnsi="Times New Roman" w:cs="Times New Roman"/>
          <w:sz w:val="24"/>
          <w:szCs w:val="24"/>
        </w:rPr>
        <w:t>Sebbene il campione ridotto rappresenti una limitazione, i risultati ottenuti forniscono una base solida per future ricerche che potrebbero approfondire ulteriormente il legame tra stress familiare e sviluppo infantile, ampliando il campione e includendo variabili aggiuntive.</w:t>
      </w:r>
      <w:r w:rsidR="008F4885">
        <w:rPr>
          <w:rFonts w:ascii="Times New Roman" w:hAnsi="Times New Roman" w:cs="Times New Roman"/>
          <w:sz w:val="24"/>
          <w:szCs w:val="24"/>
        </w:rPr>
        <w:t xml:space="preserve"> </w:t>
      </w:r>
    </w:p>
    <w:p w14:paraId="396F3294" w14:textId="77777777" w:rsidR="008717FC" w:rsidRPr="00DB4C14" w:rsidRDefault="008717FC" w:rsidP="008717FC">
      <w:pPr>
        <w:spacing w:line="360" w:lineRule="auto"/>
        <w:rPr>
          <w:rFonts w:ascii="Times New Roman" w:hAnsi="Times New Roman" w:cs="Times New Roman"/>
          <w:sz w:val="24"/>
          <w:szCs w:val="24"/>
        </w:rPr>
      </w:pPr>
    </w:p>
    <w:p w14:paraId="28B27263" w14:textId="77777777" w:rsidR="008717FC" w:rsidRPr="00DB4C14" w:rsidRDefault="008717FC" w:rsidP="008717FC">
      <w:pPr>
        <w:spacing w:line="480" w:lineRule="auto"/>
        <w:rPr>
          <w:rFonts w:ascii="Times New Roman" w:hAnsi="Times New Roman" w:cs="Times New Roman"/>
          <w:sz w:val="24"/>
          <w:szCs w:val="24"/>
        </w:rPr>
      </w:pPr>
    </w:p>
    <w:p w14:paraId="42DC4A46" w14:textId="77777777" w:rsidR="00CB1508" w:rsidRPr="00DB4C14" w:rsidRDefault="00CB1508">
      <w:pPr>
        <w:rPr>
          <w:rFonts w:ascii="Times New Roman" w:hAnsi="Times New Roman" w:cs="Times New Roman"/>
          <w:b/>
          <w:bCs/>
          <w:sz w:val="24"/>
          <w:szCs w:val="24"/>
          <w:u w:val="single"/>
        </w:rPr>
      </w:pPr>
    </w:p>
    <w:p w14:paraId="1DCE0FA1" w14:textId="77777777" w:rsidR="00CB1508" w:rsidRPr="00DB4C14" w:rsidRDefault="00CB1508">
      <w:pPr>
        <w:rPr>
          <w:rFonts w:ascii="Times New Roman" w:hAnsi="Times New Roman" w:cs="Times New Roman"/>
          <w:b/>
          <w:bCs/>
          <w:sz w:val="24"/>
          <w:szCs w:val="24"/>
          <w:u w:val="single"/>
        </w:rPr>
      </w:pPr>
    </w:p>
    <w:sectPr w:rsidR="00CB1508" w:rsidRPr="00DB4C14">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47757B" w14:textId="77777777" w:rsidR="0089541E" w:rsidRDefault="0089541E" w:rsidP="00915AAB">
      <w:pPr>
        <w:spacing w:after="0" w:line="240" w:lineRule="auto"/>
      </w:pPr>
      <w:r>
        <w:separator/>
      </w:r>
    </w:p>
  </w:endnote>
  <w:endnote w:type="continuationSeparator" w:id="0">
    <w:p w14:paraId="58D534EC" w14:textId="77777777" w:rsidR="0089541E" w:rsidRDefault="0089541E" w:rsidP="00915AAB">
      <w:pPr>
        <w:spacing w:after="0" w:line="240" w:lineRule="auto"/>
      </w:pPr>
      <w:r>
        <w:continuationSeparator/>
      </w:r>
    </w:p>
  </w:endnote>
  <w:endnote w:type="continuationNotice" w:id="1">
    <w:p w14:paraId="163EAC37" w14:textId="77777777" w:rsidR="0089541E" w:rsidRDefault="0089541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Aptos Display">
    <w:panose1 w:val="020B0004020202020204"/>
    <w:charset w:val="00"/>
    <w:family w:val="swiss"/>
    <w:notTrueType/>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pleSystemUIFont">
    <w:altName w:val="Cambria"/>
    <w:panose1 w:val="020B0604020202020204"/>
    <w:charset w:val="00"/>
    <w:family w:val="roman"/>
    <w:pitch w:val="default"/>
  </w:font>
  <w:font w:name="Yu Gothic">
    <w:altName w:val="游ゴシック"/>
    <w:panose1 w:val="020B0400000000000000"/>
    <w:charset w:val="80"/>
    <w:family w:val="swiss"/>
    <w:pitch w:val="variable"/>
    <w:sig w:usb0="E00002FF" w:usb1="2AC7FDFF" w:usb2="00000016" w:usb3="00000000" w:csb0="0002009F" w:csb1="00000000"/>
  </w:font>
  <w:font w:name="UICTFontTextStyleBody">
    <w:altName w:val="Cambria"/>
    <w:panose1 w:val="020B0604020202020204"/>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337CB" w14:textId="77777777" w:rsidR="0089541E" w:rsidRDefault="0089541E" w:rsidP="00915AAB">
      <w:pPr>
        <w:spacing w:after="0" w:line="240" w:lineRule="auto"/>
      </w:pPr>
      <w:r>
        <w:separator/>
      </w:r>
    </w:p>
  </w:footnote>
  <w:footnote w:type="continuationSeparator" w:id="0">
    <w:p w14:paraId="47DFEC62" w14:textId="77777777" w:rsidR="0089541E" w:rsidRDefault="0089541E" w:rsidP="00915AAB">
      <w:pPr>
        <w:spacing w:after="0" w:line="240" w:lineRule="auto"/>
      </w:pPr>
      <w:r>
        <w:continuationSeparator/>
      </w:r>
    </w:p>
  </w:footnote>
  <w:footnote w:type="continuationNotice" w:id="1">
    <w:p w14:paraId="5DFC97AC" w14:textId="77777777" w:rsidR="0089541E" w:rsidRDefault="0089541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F3632"/>
    <w:multiLevelType w:val="multilevel"/>
    <w:tmpl w:val="B108F432"/>
    <w:lvl w:ilvl="0">
      <w:start w:val="9"/>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E2F59FF"/>
    <w:multiLevelType w:val="hybridMultilevel"/>
    <w:tmpl w:val="12CEEF06"/>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 w15:restartNumberingAfterBreak="0">
    <w:nsid w:val="10D86AA6"/>
    <w:multiLevelType w:val="hybridMultilevel"/>
    <w:tmpl w:val="773A8D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3CA7309"/>
    <w:multiLevelType w:val="hybridMultilevel"/>
    <w:tmpl w:val="E014032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8C32860"/>
    <w:multiLevelType w:val="hybridMultilevel"/>
    <w:tmpl w:val="3752B8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3C97C85"/>
    <w:multiLevelType w:val="hybridMultilevel"/>
    <w:tmpl w:val="7E00338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D095E0A"/>
    <w:multiLevelType w:val="hybridMultilevel"/>
    <w:tmpl w:val="6DACD224"/>
    <w:lvl w:ilvl="0" w:tplc="04100001">
      <w:start w:val="1"/>
      <w:numFmt w:val="bullet"/>
      <w:lvlText w:val=""/>
      <w:lvlJc w:val="left"/>
      <w:pPr>
        <w:ind w:left="1080" w:hanging="360"/>
      </w:pPr>
      <w:rPr>
        <w:rFonts w:ascii="Symbol" w:hAnsi="Symbol" w:hint="default"/>
      </w:rPr>
    </w:lvl>
    <w:lvl w:ilvl="1" w:tplc="04100003">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7" w15:restartNumberingAfterBreak="0">
    <w:nsid w:val="2DA84811"/>
    <w:multiLevelType w:val="hybridMultilevel"/>
    <w:tmpl w:val="0DFA7C9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3F875EC"/>
    <w:multiLevelType w:val="hybridMultilevel"/>
    <w:tmpl w:val="3DAC59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6B87DF4"/>
    <w:multiLevelType w:val="hybridMultilevel"/>
    <w:tmpl w:val="82B61DA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FA020BB"/>
    <w:multiLevelType w:val="hybridMultilevel"/>
    <w:tmpl w:val="CDB4087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FD176E7"/>
    <w:multiLevelType w:val="multilevel"/>
    <w:tmpl w:val="9000F84A"/>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15353C5"/>
    <w:multiLevelType w:val="hybridMultilevel"/>
    <w:tmpl w:val="F8F80E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52D039F"/>
    <w:multiLevelType w:val="multilevel"/>
    <w:tmpl w:val="4906C6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9417ACE"/>
    <w:multiLevelType w:val="hybridMultilevel"/>
    <w:tmpl w:val="F336EB7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DA85D39"/>
    <w:multiLevelType w:val="multilevel"/>
    <w:tmpl w:val="DE9E121A"/>
    <w:lvl w:ilvl="0">
      <w:start w:val="1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Times New Roman" w:eastAsiaTheme="minorHAnsi" w:hAnsi="Times New Roman" w:cs="Times New Roman"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F7E4A1E"/>
    <w:multiLevelType w:val="hybridMultilevel"/>
    <w:tmpl w:val="4B9034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1365BAF"/>
    <w:multiLevelType w:val="hybridMultilevel"/>
    <w:tmpl w:val="0A4C8B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5C8A6578"/>
    <w:multiLevelType w:val="hybridMultilevel"/>
    <w:tmpl w:val="159EAF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D36363E"/>
    <w:multiLevelType w:val="hybridMultilevel"/>
    <w:tmpl w:val="32D681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E3A286E"/>
    <w:multiLevelType w:val="hybridMultilevel"/>
    <w:tmpl w:val="90DCD3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615429BC"/>
    <w:multiLevelType w:val="hybridMultilevel"/>
    <w:tmpl w:val="A09E7DC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30F0BA5"/>
    <w:multiLevelType w:val="hybridMultilevel"/>
    <w:tmpl w:val="75104D9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6A6C0C45"/>
    <w:multiLevelType w:val="hybridMultilevel"/>
    <w:tmpl w:val="D85C04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C1D696D"/>
    <w:multiLevelType w:val="hybridMultilevel"/>
    <w:tmpl w:val="6DA84D4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74610811"/>
    <w:multiLevelType w:val="hybridMultilevel"/>
    <w:tmpl w:val="56EC0C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749433FA"/>
    <w:multiLevelType w:val="hybridMultilevel"/>
    <w:tmpl w:val="9112C6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7BE852E9"/>
    <w:multiLevelType w:val="hybridMultilevel"/>
    <w:tmpl w:val="F7808D74"/>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8" w15:restartNumberingAfterBreak="0">
    <w:nsid w:val="7D922F87"/>
    <w:multiLevelType w:val="hybridMultilevel"/>
    <w:tmpl w:val="F52C560E"/>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num w:numId="1" w16cid:durableId="325331290">
    <w:abstractNumId w:val="1"/>
  </w:num>
  <w:num w:numId="2" w16cid:durableId="371272452">
    <w:abstractNumId w:val="24"/>
  </w:num>
  <w:num w:numId="3" w16cid:durableId="353381810">
    <w:abstractNumId w:val="10"/>
  </w:num>
  <w:num w:numId="4" w16cid:durableId="1728332197">
    <w:abstractNumId w:val="5"/>
  </w:num>
  <w:num w:numId="5" w16cid:durableId="766467479">
    <w:abstractNumId w:val="6"/>
  </w:num>
  <w:num w:numId="6" w16cid:durableId="1436439236">
    <w:abstractNumId w:val="23"/>
  </w:num>
  <w:num w:numId="7" w16cid:durableId="2021010310">
    <w:abstractNumId w:val="26"/>
  </w:num>
  <w:num w:numId="8" w16cid:durableId="103424127">
    <w:abstractNumId w:val="20"/>
  </w:num>
  <w:num w:numId="9" w16cid:durableId="218710088">
    <w:abstractNumId w:val="14"/>
  </w:num>
  <w:num w:numId="10" w16cid:durableId="176771953">
    <w:abstractNumId w:val="21"/>
  </w:num>
  <w:num w:numId="11" w16cid:durableId="1649161928">
    <w:abstractNumId w:val="16"/>
  </w:num>
  <w:num w:numId="12" w16cid:durableId="2080979456">
    <w:abstractNumId w:val="17"/>
  </w:num>
  <w:num w:numId="13" w16cid:durableId="2072655022">
    <w:abstractNumId w:val="7"/>
  </w:num>
  <w:num w:numId="14" w16cid:durableId="535436139">
    <w:abstractNumId w:val="2"/>
  </w:num>
  <w:num w:numId="15" w16cid:durableId="1972857816">
    <w:abstractNumId w:val="3"/>
  </w:num>
  <w:num w:numId="16" w16cid:durableId="1952663203">
    <w:abstractNumId w:val="4"/>
  </w:num>
  <w:num w:numId="17" w16cid:durableId="370496738">
    <w:abstractNumId w:val="8"/>
  </w:num>
  <w:num w:numId="18" w16cid:durableId="217480499">
    <w:abstractNumId w:val="18"/>
  </w:num>
  <w:num w:numId="19" w16cid:durableId="2112816710">
    <w:abstractNumId w:val="22"/>
  </w:num>
  <w:num w:numId="20" w16cid:durableId="853111545">
    <w:abstractNumId w:val="28"/>
  </w:num>
  <w:num w:numId="21" w16cid:durableId="1015963954">
    <w:abstractNumId w:val="27"/>
  </w:num>
  <w:num w:numId="22" w16cid:durableId="2106799238">
    <w:abstractNumId w:val="13"/>
  </w:num>
  <w:num w:numId="23" w16cid:durableId="1555770430">
    <w:abstractNumId w:val="11"/>
  </w:num>
  <w:num w:numId="24" w16cid:durableId="1692031253">
    <w:abstractNumId w:val="0"/>
  </w:num>
  <w:num w:numId="25" w16cid:durableId="1668746306">
    <w:abstractNumId w:val="15"/>
  </w:num>
  <w:num w:numId="26" w16cid:durableId="1381829777">
    <w:abstractNumId w:val="12"/>
  </w:num>
  <w:num w:numId="27" w16cid:durableId="220335290">
    <w:abstractNumId w:val="25"/>
  </w:num>
  <w:num w:numId="28" w16cid:durableId="465244642">
    <w:abstractNumId w:val="9"/>
  </w:num>
  <w:num w:numId="29" w16cid:durableId="77556264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2"/>
  <w:proofState w:spelling="clean"/>
  <w:defaultTabStop w:val="708"/>
  <w:hyphenationZone w:val="283"/>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1508"/>
    <w:rsid w:val="00000697"/>
    <w:rsid w:val="0000131E"/>
    <w:rsid w:val="0000204E"/>
    <w:rsid w:val="00004787"/>
    <w:rsid w:val="00011866"/>
    <w:rsid w:val="00014FA9"/>
    <w:rsid w:val="00015914"/>
    <w:rsid w:val="00022C54"/>
    <w:rsid w:val="000302D7"/>
    <w:rsid w:val="00034B92"/>
    <w:rsid w:val="00042D72"/>
    <w:rsid w:val="00044841"/>
    <w:rsid w:val="00051DEC"/>
    <w:rsid w:val="00060BAA"/>
    <w:rsid w:val="00061117"/>
    <w:rsid w:val="00077861"/>
    <w:rsid w:val="000B2B5D"/>
    <w:rsid w:val="000B68E2"/>
    <w:rsid w:val="000B7E51"/>
    <w:rsid w:val="000C446B"/>
    <w:rsid w:val="000D696F"/>
    <w:rsid w:val="000E349E"/>
    <w:rsid w:val="000F03AA"/>
    <w:rsid w:val="000F71BA"/>
    <w:rsid w:val="00104860"/>
    <w:rsid w:val="00105BFB"/>
    <w:rsid w:val="0010670A"/>
    <w:rsid w:val="00114051"/>
    <w:rsid w:val="00115142"/>
    <w:rsid w:val="0011732D"/>
    <w:rsid w:val="00123406"/>
    <w:rsid w:val="001274AD"/>
    <w:rsid w:val="00127CAA"/>
    <w:rsid w:val="001333A1"/>
    <w:rsid w:val="00133FC4"/>
    <w:rsid w:val="00136652"/>
    <w:rsid w:val="0014246F"/>
    <w:rsid w:val="001479CC"/>
    <w:rsid w:val="001608E2"/>
    <w:rsid w:val="00161C9B"/>
    <w:rsid w:val="00161EC1"/>
    <w:rsid w:val="00162F71"/>
    <w:rsid w:val="001637DA"/>
    <w:rsid w:val="00167E26"/>
    <w:rsid w:val="001705FE"/>
    <w:rsid w:val="00170B34"/>
    <w:rsid w:val="00177274"/>
    <w:rsid w:val="00180C14"/>
    <w:rsid w:val="001818A0"/>
    <w:rsid w:val="001825A9"/>
    <w:rsid w:val="001849FB"/>
    <w:rsid w:val="001864E4"/>
    <w:rsid w:val="00186508"/>
    <w:rsid w:val="00186871"/>
    <w:rsid w:val="001A0B5B"/>
    <w:rsid w:val="001A4051"/>
    <w:rsid w:val="001B1B74"/>
    <w:rsid w:val="001B45AB"/>
    <w:rsid w:val="001C19C9"/>
    <w:rsid w:val="001C1B3C"/>
    <w:rsid w:val="001C3572"/>
    <w:rsid w:val="001C617C"/>
    <w:rsid w:val="001D09A8"/>
    <w:rsid w:val="001D2710"/>
    <w:rsid w:val="001D3D1B"/>
    <w:rsid w:val="001E289F"/>
    <w:rsid w:val="001E465C"/>
    <w:rsid w:val="001E47A8"/>
    <w:rsid w:val="001F0E07"/>
    <w:rsid w:val="001F4461"/>
    <w:rsid w:val="001F7015"/>
    <w:rsid w:val="00200C6F"/>
    <w:rsid w:val="002032DA"/>
    <w:rsid w:val="00203934"/>
    <w:rsid w:val="00204DF8"/>
    <w:rsid w:val="00206979"/>
    <w:rsid w:val="00206A9A"/>
    <w:rsid w:val="00212440"/>
    <w:rsid w:val="00214E22"/>
    <w:rsid w:val="00220B19"/>
    <w:rsid w:val="002220C6"/>
    <w:rsid w:val="0022655A"/>
    <w:rsid w:val="0023459B"/>
    <w:rsid w:val="00235522"/>
    <w:rsid w:val="00236B20"/>
    <w:rsid w:val="002403B8"/>
    <w:rsid w:val="002405F8"/>
    <w:rsid w:val="00242B2A"/>
    <w:rsid w:val="002431A6"/>
    <w:rsid w:val="002440DC"/>
    <w:rsid w:val="00245267"/>
    <w:rsid w:val="00245F3C"/>
    <w:rsid w:val="00246857"/>
    <w:rsid w:val="00251821"/>
    <w:rsid w:val="00253A62"/>
    <w:rsid w:val="002623CA"/>
    <w:rsid w:val="0026462E"/>
    <w:rsid w:val="00267A98"/>
    <w:rsid w:val="002718D0"/>
    <w:rsid w:val="00282C69"/>
    <w:rsid w:val="002847E1"/>
    <w:rsid w:val="00290DA6"/>
    <w:rsid w:val="00290FBA"/>
    <w:rsid w:val="00294866"/>
    <w:rsid w:val="002951DA"/>
    <w:rsid w:val="002A675A"/>
    <w:rsid w:val="002A7579"/>
    <w:rsid w:val="002B14E7"/>
    <w:rsid w:val="002C3154"/>
    <w:rsid w:val="002D0536"/>
    <w:rsid w:val="002D46F6"/>
    <w:rsid w:val="002D6FFC"/>
    <w:rsid w:val="002E00E2"/>
    <w:rsid w:val="002E42D2"/>
    <w:rsid w:val="002F5CF8"/>
    <w:rsid w:val="00300AFC"/>
    <w:rsid w:val="00313842"/>
    <w:rsid w:val="0032272F"/>
    <w:rsid w:val="0032380F"/>
    <w:rsid w:val="00332AF9"/>
    <w:rsid w:val="00343D34"/>
    <w:rsid w:val="003473CF"/>
    <w:rsid w:val="00350126"/>
    <w:rsid w:val="003545F5"/>
    <w:rsid w:val="00355F22"/>
    <w:rsid w:val="00357AC7"/>
    <w:rsid w:val="00360FD9"/>
    <w:rsid w:val="00361B7B"/>
    <w:rsid w:val="00362CBC"/>
    <w:rsid w:val="0037121B"/>
    <w:rsid w:val="00371A69"/>
    <w:rsid w:val="00381306"/>
    <w:rsid w:val="00383431"/>
    <w:rsid w:val="003A1AFB"/>
    <w:rsid w:val="003A1F90"/>
    <w:rsid w:val="003B53C4"/>
    <w:rsid w:val="003B7FBB"/>
    <w:rsid w:val="003C0743"/>
    <w:rsid w:val="003C5B98"/>
    <w:rsid w:val="003C75D5"/>
    <w:rsid w:val="003E47A2"/>
    <w:rsid w:val="003F7283"/>
    <w:rsid w:val="004056DF"/>
    <w:rsid w:val="004108A1"/>
    <w:rsid w:val="004116EB"/>
    <w:rsid w:val="004167C0"/>
    <w:rsid w:val="0042557D"/>
    <w:rsid w:val="00426DDD"/>
    <w:rsid w:val="00436AC2"/>
    <w:rsid w:val="0044740E"/>
    <w:rsid w:val="00454FFF"/>
    <w:rsid w:val="00464F58"/>
    <w:rsid w:val="00470B1F"/>
    <w:rsid w:val="00485508"/>
    <w:rsid w:val="00487513"/>
    <w:rsid w:val="004B30D6"/>
    <w:rsid w:val="004B3D1E"/>
    <w:rsid w:val="004C6C48"/>
    <w:rsid w:val="004D1713"/>
    <w:rsid w:val="004D3FA6"/>
    <w:rsid w:val="004D6BE6"/>
    <w:rsid w:val="004D750F"/>
    <w:rsid w:val="004E3B32"/>
    <w:rsid w:val="004E5F85"/>
    <w:rsid w:val="004E6DAE"/>
    <w:rsid w:val="004F1F6F"/>
    <w:rsid w:val="004F3129"/>
    <w:rsid w:val="004F3927"/>
    <w:rsid w:val="004F62D9"/>
    <w:rsid w:val="00500BA5"/>
    <w:rsid w:val="00503E78"/>
    <w:rsid w:val="00503F9A"/>
    <w:rsid w:val="00505F54"/>
    <w:rsid w:val="00513632"/>
    <w:rsid w:val="005149DA"/>
    <w:rsid w:val="00515819"/>
    <w:rsid w:val="00522D2C"/>
    <w:rsid w:val="00525FE9"/>
    <w:rsid w:val="00530783"/>
    <w:rsid w:val="00540AA4"/>
    <w:rsid w:val="005473D3"/>
    <w:rsid w:val="00551620"/>
    <w:rsid w:val="00554DE8"/>
    <w:rsid w:val="00562BA4"/>
    <w:rsid w:val="00567557"/>
    <w:rsid w:val="00570434"/>
    <w:rsid w:val="00572DE9"/>
    <w:rsid w:val="0058470A"/>
    <w:rsid w:val="0058474F"/>
    <w:rsid w:val="005848FF"/>
    <w:rsid w:val="005855D2"/>
    <w:rsid w:val="0059077A"/>
    <w:rsid w:val="00590B8E"/>
    <w:rsid w:val="005928B1"/>
    <w:rsid w:val="005941E0"/>
    <w:rsid w:val="005943C3"/>
    <w:rsid w:val="005A41D6"/>
    <w:rsid w:val="005A70C7"/>
    <w:rsid w:val="005A75C4"/>
    <w:rsid w:val="005B4FF4"/>
    <w:rsid w:val="005B613E"/>
    <w:rsid w:val="005C0937"/>
    <w:rsid w:val="005C50F2"/>
    <w:rsid w:val="005C74B2"/>
    <w:rsid w:val="005C7AE1"/>
    <w:rsid w:val="005D30F8"/>
    <w:rsid w:val="005D60C5"/>
    <w:rsid w:val="005D7146"/>
    <w:rsid w:val="005E627B"/>
    <w:rsid w:val="0060192D"/>
    <w:rsid w:val="00610990"/>
    <w:rsid w:val="00611FF4"/>
    <w:rsid w:val="0061676B"/>
    <w:rsid w:val="00622042"/>
    <w:rsid w:val="00623739"/>
    <w:rsid w:val="00626F2E"/>
    <w:rsid w:val="00633362"/>
    <w:rsid w:val="00646265"/>
    <w:rsid w:val="006474DC"/>
    <w:rsid w:val="0066159C"/>
    <w:rsid w:val="00671975"/>
    <w:rsid w:val="00675FF0"/>
    <w:rsid w:val="00681DB1"/>
    <w:rsid w:val="00682980"/>
    <w:rsid w:val="00685442"/>
    <w:rsid w:val="00696976"/>
    <w:rsid w:val="006A37CE"/>
    <w:rsid w:val="006A6B54"/>
    <w:rsid w:val="006B2646"/>
    <w:rsid w:val="006B327A"/>
    <w:rsid w:val="006C2090"/>
    <w:rsid w:val="006D1B4F"/>
    <w:rsid w:val="006D3926"/>
    <w:rsid w:val="006D4BA4"/>
    <w:rsid w:val="006E10EF"/>
    <w:rsid w:val="00705117"/>
    <w:rsid w:val="0070784D"/>
    <w:rsid w:val="00710963"/>
    <w:rsid w:val="00712BA2"/>
    <w:rsid w:val="00716A87"/>
    <w:rsid w:val="00722D6D"/>
    <w:rsid w:val="007237D4"/>
    <w:rsid w:val="0073165B"/>
    <w:rsid w:val="0073365B"/>
    <w:rsid w:val="00734737"/>
    <w:rsid w:val="00734A55"/>
    <w:rsid w:val="007459E0"/>
    <w:rsid w:val="00750454"/>
    <w:rsid w:val="00752C64"/>
    <w:rsid w:val="00752EE7"/>
    <w:rsid w:val="00752F88"/>
    <w:rsid w:val="00754C85"/>
    <w:rsid w:val="007552D4"/>
    <w:rsid w:val="00756142"/>
    <w:rsid w:val="00761E08"/>
    <w:rsid w:val="00761ED5"/>
    <w:rsid w:val="007649D6"/>
    <w:rsid w:val="00771FBC"/>
    <w:rsid w:val="00772511"/>
    <w:rsid w:val="00782F4B"/>
    <w:rsid w:val="0078506F"/>
    <w:rsid w:val="00786CA2"/>
    <w:rsid w:val="007906AF"/>
    <w:rsid w:val="007911C2"/>
    <w:rsid w:val="007A1FD2"/>
    <w:rsid w:val="007A7C33"/>
    <w:rsid w:val="007A7D96"/>
    <w:rsid w:val="007B2A4D"/>
    <w:rsid w:val="007C1E4F"/>
    <w:rsid w:val="007C3BD8"/>
    <w:rsid w:val="007C462F"/>
    <w:rsid w:val="007C5B3B"/>
    <w:rsid w:val="007C5B9C"/>
    <w:rsid w:val="007C710A"/>
    <w:rsid w:val="007D41C2"/>
    <w:rsid w:val="007D55A8"/>
    <w:rsid w:val="007E6C28"/>
    <w:rsid w:val="007E6EEC"/>
    <w:rsid w:val="007F0FC0"/>
    <w:rsid w:val="007F2B56"/>
    <w:rsid w:val="007F2DA7"/>
    <w:rsid w:val="007F555C"/>
    <w:rsid w:val="007F6679"/>
    <w:rsid w:val="007F7D35"/>
    <w:rsid w:val="007F7E7D"/>
    <w:rsid w:val="00801BDE"/>
    <w:rsid w:val="008021FC"/>
    <w:rsid w:val="008042D0"/>
    <w:rsid w:val="00804726"/>
    <w:rsid w:val="0080662D"/>
    <w:rsid w:val="00820B33"/>
    <w:rsid w:val="0082708E"/>
    <w:rsid w:val="0083322A"/>
    <w:rsid w:val="008419FA"/>
    <w:rsid w:val="0085290E"/>
    <w:rsid w:val="00864DA9"/>
    <w:rsid w:val="00864F5A"/>
    <w:rsid w:val="008717FC"/>
    <w:rsid w:val="00872B3F"/>
    <w:rsid w:val="00875894"/>
    <w:rsid w:val="00876712"/>
    <w:rsid w:val="0087700F"/>
    <w:rsid w:val="00893669"/>
    <w:rsid w:val="0089541E"/>
    <w:rsid w:val="008A032B"/>
    <w:rsid w:val="008A093B"/>
    <w:rsid w:val="008A7BD4"/>
    <w:rsid w:val="008B2CF7"/>
    <w:rsid w:val="008B7614"/>
    <w:rsid w:val="008C18F0"/>
    <w:rsid w:val="008C3EF0"/>
    <w:rsid w:val="008C40DC"/>
    <w:rsid w:val="008C7DE9"/>
    <w:rsid w:val="008D0168"/>
    <w:rsid w:val="008D2533"/>
    <w:rsid w:val="008D3919"/>
    <w:rsid w:val="008D62BE"/>
    <w:rsid w:val="008E2DC6"/>
    <w:rsid w:val="008E35C3"/>
    <w:rsid w:val="008E6499"/>
    <w:rsid w:val="008E77C1"/>
    <w:rsid w:val="008F4885"/>
    <w:rsid w:val="008F71C4"/>
    <w:rsid w:val="00900726"/>
    <w:rsid w:val="0090217A"/>
    <w:rsid w:val="00912083"/>
    <w:rsid w:val="009138E0"/>
    <w:rsid w:val="00915AAB"/>
    <w:rsid w:val="00924F50"/>
    <w:rsid w:val="009338C5"/>
    <w:rsid w:val="00941AA3"/>
    <w:rsid w:val="00952CF3"/>
    <w:rsid w:val="00954E3F"/>
    <w:rsid w:val="00976CEE"/>
    <w:rsid w:val="00980AEF"/>
    <w:rsid w:val="0098149D"/>
    <w:rsid w:val="009938B8"/>
    <w:rsid w:val="00995B04"/>
    <w:rsid w:val="009A150E"/>
    <w:rsid w:val="009A26E0"/>
    <w:rsid w:val="009B0F84"/>
    <w:rsid w:val="009B30E5"/>
    <w:rsid w:val="009B5575"/>
    <w:rsid w:val="009B5B58"/>
    <w:rsid w:val="009B5F78"/>
    <w:rsid w:val="009B6F43"/>
    <w:rsid w:val="009C1817"/>
    <w:rsid w:val="009C76C2"/>
    <w:rsid w:val="009D2E2A"/>
    <w:rsid w:val="009D5ACB"/>
    <w:rsid w:val="009D7D8A"/>
    <w:rsid w:val="009E1F7C"/>
    <w:rsid w:val="009E2C2E"/>
    <w:rsid w:val="009E5F1D"/>
    <w:rsid w:val="009E6CE8"/>
    <w:rsid w:val="009F05EA"/>
    <w:rsid w:val="009F2FBD"/>
    <w:rsid w:val="009F39EE"/>
    <w:rsid w:val="009F77F9"/>
    <w:rsid w:val="00A04760"/>
    <w:rsid w:val="00A04E98"/>
    <w:rsid w:val="00A05D3C"/>
    <w:rsid w:val="00A11824"/>
    <w:rsid w:val="00A1232A"/>
    <w:rsid w:val="00A21FF1"/>
    <w:rsid w:val="00A262A8"/>
    <w:rsid w:val="00A26C24"/>
    <w:rsid w:val="00A35ABA"/>
    <w:rsid w:val="00A40166"/>
    <w:rsid w:val="00A4221F"/>
    <w:rsid w:val="00A43682"/>
    <w:rsid w:val="00A45094"/>
    <w:rsid w:val="00A47093"/>
    <w:rsid w:val="00A5267A"/>
    <w:rsid w:val="00A5289E"/>
    <w:rsid w:val="00A56EA0"/>
    <w:rsid w:val="00A73728"/>
    <w:rsid w:val="00A756E7"/>
    <w:rsid w:val="00A86562"/>
    <w:rsid w:val="00A93423"/>
    <w:rsid w:val="00A95FA0"/>
    <w:rsid w:val="00AA08C7"/>
    <w:rsid w:val="00AA1DF2"/>
    <w:rsid w:val="00AA1ECB"/>
    <w:rsid w:val="00AA3584"/>
    <w:rsid w:val="00AA6B8C"/>
    <w:rsid w:val="00AB1FC0"/>
    <w:rsid w:val="00AB2448"/>
    <w:rsid w:val="00AC16AE"/>
    <w:rsid w:val="00AC3614"/>
    <w:rsid w:val="00AD1848"/>
    <w:rsid w:val="00AD368D"/>
    <w:rsid w:val="00AD5625"/>
    <w:rsid w:val="00AD6A0A"/>
    <w:rsid w:val="00AF5A3C"/>
    <w:rsid w:val="00AF68B1"/>
    <w:rsid w:val="00AF6C16"/>
    <w:rsid w:val="00B02446"/>
    <w:rsid w:val="00B053A1"/>
    <w:rsid w:val="00B10524"/>
    <w:rsid w:val="00B10B84"/>
    <w:rsid w:val="00B21261"/>
    <w:rsid w:val="00B24C4B"/>
    <w:rsid w:val="00B26C47"/>
    <w:rsid w:val="00B31ACB"/>
    <w:rsid w:val="00B35940"/>
    <w:rsid w:val="00B43824"/>
    <w:rsid w:val="00B45D49"/>
    <w:rsid w:val="00B51571"/>
    <w:rsid w:val="00B51EA5"/>
    <w:rsid w:val="00B528DA"/>
    <w:rsid w:val="00B568F0"/>
    <w:rsid w:val="00B601C2"/>
    <w:rsid w:val="00B62D5B"/>
    <w:rsid w:val="00B672C5"/>
    <w:rsid w:val="00B72F6C"/>
    <w:rsid w:val="00B763D4"/>
    <w:rsid w:val="00B76D82"/>
    <w:rsid w:val="00B8099F"/>
    <w:rsid w:val="00B87684"/>
    <w:rsid w:val="00BA059B"/>
    <w:rsid w:val="00BA250B"/>
    <w:rsid w:val="00BA4BD4"/>
    <w:rsid w:val="00BB3FD2"/>
    <w:rsid w:val="00BC31B9"/>
    <w:rsid w:val="00BC3E53"/>
    <w:rsid w:val="00BC56FE"/>
    <w:rsid w:val="00BD423A"/>
    <w:rsid w:val="00BE014F"/>
    <w:rsid w:val="00BE0D53"/>
    <w:rsid w:val="00BE301D"/>
    <w:rsid w:val="00BF25FA"/>
    <w:rsid w:val="00BF4687"/>
    <w:rsid w:val="00C05E02"/>
    <w:rsid w:val="00C06F25"/>
    <w:rsid w:val="00C07CE4"/>
    <w:rsid w:val="00C1476A"/>
    <w:rsid w:val="00C14B80"/>
    <w:rsid w:val="00C1529F"/>
    <w:rsid w:val="00C17E99"/>
    <w:rsid w:val="00C21C5A"/>
    <w:rsid w:val="00C412CD"/>
    <w:rsid w:val="00C53B09"/>
    <w:rsid w:val="00C55615"/>
    <w:rsid w:val="00C56C39"/>
    <w:rsid w:val="00C56C86"/>
    <w:rsid w:val="00C56F97"/>
    <w:rsid w:val="00C62D6C"/>
    <w:rsid w:val="00C639DD"/>
    <w:rsid w:val="00C71590"/>
    <w:rsid w:val="00C735EA"/>
    <w:rsid w:val="00C75A01"/>
    <w:rsid w:val="00C7609C"/>
    <w:rsid w:val="00C829A3"/>
    <w:rsid w:val="00C84231"/>
    <w:rsid w:val="00C8659F"/>
    <w:rsid w:val="00C916CE"/>
    <w:rsid w:val="00C93B38"/>
    <w:rsid w:val="00C9589B"/>
    <w:rsid w:val="00C95E00"/>
    <w:rsid w:val="00CA4396"/>
    <w:rsid w:val="00CA43B7"/>
    <w:rsid w:val="00CA43CD"/>
    <w:rsid w:val="00CA717A"/>
    <w:rsid w:val="00CB1100"/>
    <w:rsid w:val="00CB1212"/>
    <w:rsid w:val="00CB1508"/>
    <w:rsid w:val="00CC5734"/>
    <w:rsid w:val="00CD214D"/>
    <w:rsid w:val="00CD25A3"/>
    <w:rsid w:val="00CD4154"/>
    <w:rsid w:val="00CE35BD"/>
    <w:rsid w:val="00CE7AA2"/>
    <w:rsid w:val="00CF572C"/>
    <w:rsid w:val="00D036C7"/>
    <w:rsid w:val="00D03768"/>
    <w:rsid w:val="00D0760C"/>
    <w:rsid w:val="00D21E11"/>
    <w:rsid w:val="00D24E8E"/>
    <w:rsid w:val="00D33E68"/>
    <w:rsid w:val="00D36ADE"/>
    <w:rsid w:val="00D36D30"/>
    <w:rsid w:val="00D44DA9"/>
    <w:rsid w:val="00D470F8"/>
    <w:rsid w:val="00D51E69"/>
    <w:rsid w:val="00D53DEC"/>
    <w:rsid w:val="00D623CA"/>
    <w:rsid w:val="00D643DF"/>
    <w:rsid w:val="00D65ABE"/>
    <w:rsid w:val="00D72AAA"/>
    <w:rsid w:val="00D73A53"/>
    <w:rsid w:val="00D76E4C"/>
    <w:rsid w:val="00D80FF1"/>
    <w:rsid w:val="00D81349"/>
    <w:rsid w:val="00D81DE5"/>
    <w:rsid w:val="00D81FA7"/>
    <w:rsid w:val="00D83120"/>
    <w:rsid w:val="00D84730"/>
    <w:rsid w:val="00DB262C"/>
    <w:rsid w:val="00DB4C14"/>
    <w:rsid w:val="00DC2E48"/>
    <w:rsid w:val="00DD3CC6"/>
    <w:rsid w:val="00DD5BB6"/>
    <w:rsid w:val="00DD655B"/>
    <w:rsid w:val="00DD7B51"/>
    <w:rsid w:val="00DE417F"/>
    <w:rsid w:val="00DE6B7E"/>
    <w:rsid w:val="00DE7F99"/>
    <w:rsid w:val="00DF2028"/>
    <w:rsid w:val="00E15E9C"/>
    <w:rsid w:val="00E21D1E"/>
    <w:rsid w:val="00E33138"/>
    <w:rsid w:val="00E44B5E"/>
    <w:rsid w:val="00E510C5"/>
    <w:rsid w:val="00E5159D"/>
    <w:rsid w:val="00E52EC1"/>
    <w:rsid w:val="00E60BC0"/>
    <w:rsid w:val="00E62F78"/>
    <w:rsid w:val="00E745E8"/>
    <w:rsid w:val="00E7650F"/>
    <w:rsid w:val="00E81434"/>
    <w:rsid w:val="00E91717"/>
    <w:rsid w:val="00E974FA"/>
    <w:rsid w:val="00EB1B43"/>
    <w:rsid w:val="00EB339D"/>
    <w:rsid w:val="00EB51A3"/>
    <w:rsid w:val="00EB5EB2"/>
    <w:rsid w:val="00EB603B"/>
    <w:rsid w:val="00EB6359"/>
    <w:rsid w:val="00EB7982"/>
    <w:rsid w:val="00EC230B"/>
    <w:rsid w:val="00EC4B4C"/>
    <w:rsid w:val="00EC7F1E"/>
    <w:rsid w:val="00ED24B6"/>
    <w:rsid w:val="00ED66EB"/>
    <w:rsid w:val="00EE0628"/>
    <w:rsid w:val="00EE0737"/>
    <w:rsid w:val="00EF3429"/>
    <w:rsid w:val="00EF3E2A"/>
    <w:rsid w:val="00EF74A8"/>
    <w:rsid w:val="00F011BA"/>
    <w:rsid w:val="00F013ED"/>
    <w:rsid w:val="00F04DF9"/>
    <w:rsid w:val="00F141C8"/>
    <w:rsid w:val="00F15C9B"/>
    <w:rsid w:val="00F171D9"/>
    <w:rsid w:val="00F20743"/>
    <w:rsid w:val="00F22348"/>
    <w:rsid w:val="00F273CB"/>
    <w:rsid w:val="00F305EB"/>
    <w:rsid w:val="00F31643"/>
    <w:rsid w:val="00F320DF"/>
    <w:rsid w:val="00F36E6D"/>
    <w:rsid w:val="00F43284"/>
    <w:rsid w:val="00F46D98"/>
    <w:rsid w:val="00F46DAA"/>
    <w:rsid w:val="00F52806"/>
    <w:rsid w:val="00F61B4D"/>
    <w:rsid w:val="00F63A87"/>
    <w:rsid w:val="00F656E5"/>
    <w:rsid w:val="00F73F92"/>
    <w:rsid w:val="00F7493F"/>
    <w:rsid w:val="00F773DC"/>
    <w:rsid w:val="00F81D83"/>
    <w:rsid w:val="00F90401"/>
    <w:rsid w:val="00F928F4"/>
    <w:rsid w:val="00F94988"/>
    <w:rsid w:val="00FA28DB"/>
    <w:rsid w:val="00FA4C43"/>
    <w:rsid w:val="00FB048B"/>
    <w:rsid w:val="00FB1694"/>
    <w:rsid w:val="00FB546B"/>
    <w:rsid w:val="00FC13FA"/>
    <w:rsid w:val="00FC324E"/>
    <w:rsid w:val="00FC490B"/>
    <w:rsid w:val="00FD57E2"/>
    <w:rsid w:val="00FD780C"/>
    <w:rsid w:val="00FE1209"/>
    <w:rsid w:val="00FE17E7"/>
    <w:rsid w:val="00FE1B6F"/>
    <w:rsid w:val="00FE79FB"/>
    <w:rsid w:val="00FF1C4F"/>
    <w:rsid w:val="00FF359B"/>
    <w:rsid w:val="00FF3C05"/>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0887A775"/>
  <w15:chartTrackingRefBased/>
  <w15:docId w15:val="{B992C16D-B643-405D-9C57-3CA7C8CFB7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CB150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CB150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CB1508"/>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CB1508"/>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CB1508"/>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CB1508"/>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CB1508"/>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CB1508"/>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CB1508"/>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CB1508"/>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CB1508"/>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CB1508"/>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CB1508"/>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CB1508"/>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CB1508"/>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CB1508"/>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CB1508"/>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CB1508"/>
    <w:rPr>
      <w:rFonts w:eastAsiaTheme="majorEastAsia" w:cstheme="majorBidi"/>
      <w:color w:val="272727" w:themeColor="text1" w:themeTint="D8"/>
    </w:rPr>
  </w:style>
  <w:style w:type="paragraph" w:styleId="Titolo">
    <w:name w:val="Title"/>
    <w:basedOn w:val="Normale"/>
    <w:next w:val="Normale"/>
    <w:link w:val="TitoloCarattere"/>
    <w:uiPriority w:val="10"/>
    <w:qFormat/>
    <w:rsid w:val="00CB150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CB1508"/>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CB1508"/>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CB1508"/>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CB1508"/>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CB1508"/>
    <w:rPr>
      <w:i/>
      <w:iCs/>
      <w:color w:val="404040" w:themeColor="text1" w:themeTint="BF"/>
    </w:rPr>
  </w:style>
  <w:style w:type="paragraph" w:styleId="Paragrafoelenco">
    <w:name w:val="List Paragraph"/>
    <w:basedOn w:val="Normale"/>
    <w:uiPriority w:val="34"/>
    <w:qFormat/>
    <w:rsid w:val="00CB1508"/>
    <w:pPr>
      <w:ind w:left="720"/>
      <w:contextualSpacing/>
    </w:pPr>
  </w:style>
  <w:style w:type="character" w:styleId="Enfasiintensa">
    <w:name w:val="Intense Emphasis"/>
    <w:basedOn w:val="Carpredefinitoparagrafo"/>
    <w:uiPriority w:val="21"/>
    <w:qFormat/>
    <w:rsid w:val="00CB1508"/>
    <w:rPr>
      <w:i/>
      <w:iCs/>
      <w:color w:val="0F4761" w:themeColor="accent1" w:themeShade="BF"/>
    </w:rPr>
  </w:style>
  <w:style w:type="paragraph" w:styleId="Citazioneintensa">
    <w:name w:val="Intense Quote"/>
    <w:basedOn w:val="Normale"/>
    <w:next w:val="Normale"/>
    <w:link w:val="CitazioneintensaCarattere"/>
    <w:uiPriority w:val="30"/>
    <w:qFormat/>
    <w:rsid w:val="00CB150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CB1508"/>
    <w:rPr>
      <w:i/>
      <w:iCs/>
      <w:color w:val="0F4761" w:themeColor="accent1" w:themeShade="BF"/>
    </w:rPr>
  </w:style>
  <w:style w:type="character" w:styleId="Riferimentointenso">
    <w:name w:val="Intense Reference"/>
    <w:basedOn w:val="Carpredefinitoparagrafo"/>
    <w:uiPriority w:val="32"/>
    <w:qFormat/>
    <w:rsid w:val="00CB1508"/>
    <w:rPr>
      <w:b/>
      <w:bCs/>
      <w:smallCaps/>
      <w:color w:val="0F4761" w:themeColor="accent1" w:themeShade="BF"/>
      <w:spacing w:val="5"/>
    </w:rPr>
  </w:style>
  <w:style w:type="table" w:styleId="Grigliatabella">
    <w:name w:val="Table Grid"/>
    <w:basedOn w:val="Tabellanormale"/>
    <w:uiPriority w:val="39"/>
    <w:rsid w:val="008A03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915AAB"/>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915AAB"/>
  </w:style>
  <w:style w:type="paragraph" w:styleId="Pidipagina">
    <w:name w:val="footer"/>
    <w:basedOn w:val="Normale"/>
    <w:link w:val="PidipaginaCarattere"/>
    <w:uiPriority w:val="99"/>
    <w:unhideWhenUsed/>
    <w:rsid w:val="00915AAB"/>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915AAB"/>
  </w:style>
  <w:style w:type="paragraph" w:styleId="NormaleWeb">
    <w:name w:val="Normal (Web)"/>
    <w:basedOn w:val="Normale"/>
    <w:uiPriority w:val="99"/>
    <w:unhideWhenUsed/>
    <w:rsid w:val="00B053A1"/>
    <w:pPr>
      <w:spacing w:before="100" w:beforeAutospacing="1" w:after="100" w:afterAutospacing="1" w:line="240" w:lineRule="auto"/>
    </w:pPr>
    <w:rPr>
      <w:rFonts w:ascii="Times New Roman" w:eastAsia="Times New Roman" w:hAnsi="Times New Roman" w:cs="Times New Roman"/>
      <w:kern w:val="0"/>
      <w:sz w:val="24"/>
      <w:szCs w:val="24"/>
      <w:lang w:eastAsia="it-IT"/>
      <w14:ligatures w14:val="none"/>
    </w:rPr>
  </w:style>
  <w:style w:type="paragraph" w:customStyle="1" w:styleId="p1">
    <w:name w:val="p1"/>
    <w:basedOn w:val="Normale"/>
    <w:rsid w:val="00B568F0"/>
    <w:pPr>
      <w:spacing w:after="0" w:line="240" w:lineRule="auto"/>
    </w:pPr>
    <w:rPr>
      <w:rFonts w:ascii=".AppleSystemUIFont" w:eastAsiaTheme="minorEastAsia" w:hAnsi=".AppleSystemUIFont" w:cs="Times New Roman"/>
      <w:color w:val="111111"/>
      <w:kern w:val="0"/>
      <w:sz w:val="24"/>
      <w:szCs w:val="24"/>
      <w:lang w:eastAsia="it-IT"/>
      <w14:ligatures w14:val="none"/>
    </w:rPr>
  </w:style>
  <w:style w:type="paragraph" w:customStyle="1" w:styleId="p2">
    <w:name w:val="p2"/>
    <w:basedOn w:val="Normale"/>
    <w:rsid w:val="00B568F0"/>
    <w:pPr>
      <w:spacing w:after="0" w:line="240" w:lineRule="auto"/>
    </w:pPr>
    <w:rPr>
      <w:rFonts w:ascii="Times New Roman" w:eastAsiaTheme="minorEastAsia" w:hAnsi="Times New Roman" w:cs="Times New Roman"/>
      <w:kern w:val="0"/>
      <w:sz w:val="24"/>
      <w:szCs w:val="24"/>
      <w:lang w:eastAsia="it-IT"/>
      <w14:ligatures w14:val="none"/>
    </w:rPr>
  </w:style>
  <w:style w:type="paragraph" w:customStyle="1" w:styleId="p3">
    <w:name w:val="p3"/>
    <w:basedOn w:val="Normale"/>
    <w:rsid w:val="00B568F0"/>
    <w:pPr>
      <w:spacing w:after="0" w:line="240" w:lineRule="auto"/>
    </w:pPr>
    <w:rPr>
      <w:rFonts w:ascii=".AppleSystemUIFont" w:eastAsiaTheme="minorEastAsia" w:hAnsi=".AppleSystemUIFont" w:cs="Times New Roman"/>
      <w:color w:val="111111"/>
      <w:kern w:val="0"/>
      <w:sz w:val="29"/>
      <w:szCs w:val="29"/>
      <w:lang w:eastAsia="it-IT"/>
      <w14:ligatures w14:val="none"/>
    </w:rPr>
  </w:style>
  <w:style w:type="paragraph" w:customStyle="1" w:styleId="p4">
    <w:name w:val="p4"/>
    <w:basedOn w:val="Normale"/>
    <w:rsid w:val="00B568F0"/>
    <w:pPr>
      <w:spacing w:after="0" w:line="240" w:lineRule="auto"/>
    </w:pPr>
    <w:rPr>
      <w:rFonts w:ascii=".AppleSystemUIFont" w:eastAsiaTheme="minorEastAsia" w:hAnsi=".AppleSystemUIFont" w:cs="Times New Roman"/>
      <w:color w:val="111111"/>
      <w:kern w:val="0"/>
      <w:sz w:val="24"/>
      <w:szCs w:val="24"/>
      <w:lang w:eastAsia="it-IT"/>
      <w14:ligatures w14:val="none"/>
    </w:rPr>
  </w:style>
  <w:style w:type="paragraph" w:customStyle="1" w:styleId="p5">
    <w:name w:val="p5"/>
    <w:basedOn w:val="Normale"/>
    <w:rsid w:val="00B568F0"/>
    <w:pPr>
      <w:spacing w:before="180" w:after="0" w:line="240" w:lineRule="auto"/>
      <w:ind w:left="195" w:hanging="195"/>
    </w:pPr>
    <w:rPr>
      <w:rFonts w:ascii=".AppleSystemUIFont" w:eastAsiaTheme="minorEastAsia" w:hAnsi=".AppleSystemUIFont" w:cs="Times New Roman"/>
      <w:color w:val="111111"/>
      <w:kern w:val="0"/>
      <w:sz w:val="24"/>
      <w:szCs w:val="24"/>
      <w:lang w:eastAsia="it-IT"/>
      <w14:ligatures w14:val="none"/>
    </w:rPr>
  </w:style>
  <w:style w:type="paragraph" w:customStyle="1" w:styleId="p6">
    <w:name w:val="p6"/>
    <w:basedOn w:val="Normale"/>
    <w:rsid w:val="00B568F0"/>
    <w:pPr>
      <w:spacing w:before="180" w:after="0" w:line="240" w:lineRule="auto"/>
      <w:ind w:left="495" w:hanging="495"/>
    </w:pPr>
    <w:rPr>
      <w:rFonts w:ascii=".AppleSystemUIFont" w:eastAsiaTheme="minorEastAsia" w:hAnsi=".AppleSystemUIFont" w:cs="Times New Roman"/>
      <w:color w:val="111111"/>
      <w:kern w:val="0"/>
      <w:sz w:val="24"/>
      <w:szCs w:val="24"/>
      <w:lang w:eastAsia="it-IT"/>
      <w14:ligatures w14:val="none"/>
    </w:rPr>
  </w:style>
  <w:style w:type="paragraph" w:customStyle="1" w:styleId="p7">
    <w:name w:val="p7"/>
    <w:basedOn w:val="Normale"/>
    <w:rsid w:val="00B568F0"/>
    <w:pPr>
      <w:spacing w:before="180" w:after="0" w:line="240" w:lineRule="auto"/>
      <w:ind w:left="345" w:hanging="345"/>
    </w:pPr>
    <w:rPr>
      <w:rFonts w:ascii=".AppleSystemUIFont" w:eastAsiaTheme="minorEastAsia" w:hAnsi=".AppleSystemUIFont" w:cs="Times New Roman"/>
      <w:color w:val="111111"/>
      <w:kern w:val="0"/>
      <w:sz w:val="24"/>
      <w:szCs w:val="24"/>
      <w:lang w:eastAsia="it-IT"/>
      <w14:ligatures w14:val="none"/>
    </w:rPr>
  </w:style>
  <w:style w:type="character" w:customStyle="1" w:styleId="s1">
    <w:name w:val="s1"/>
    <w:basedOn w:val="Carpredefinitoparagrafo"/>
    <w:rsid w:val="00B568F0"/>
    <w:rPr>
      <w:rFonts w:ascii="UICTFontTextStyleBody" w:hAnsi="UICTFontTextStyleBody" w:hint="default"/>
      <w:b w:val="0"/>
      <w:bCs w:val="0"/>
      <w:i w:val="0"/>
      <w:iCs w:val="0"/>
      <w:sz w:val="24"/>
      <w:szCs w:val="24"/>
    </w:rPr>
  </w:style>
  <w:style w:type="character" w:customStyle="1" w:styleId="s3">
    <w:name w:val="s3"/>
    <w:basedOn w:val="Carpredefinitoparagrafo"/>
    <w:rsid w:val="00B568F0"/>
    <w:rPr>
      <w:b/>
      <w:bCs/>
      <w:i w:val="0"/>
      <w:iCs w:val="0"/>
      <w:sz w:val="29"/>
      <w:szCs w:val="29"/>
    </w:rPr>
  </w:style>
  <w:style w:type="character" w:customStyle="1" w:styleId="s4">
    <w:name w:val="s4"/>
    <w:basedOn w:val="Carpredefinitoparagrafo"/>
    <w:rsid w:val="00B568F0"/>
    <w:rPr>
      <w:b/>
      <w:bCs/>
      <w:i w:val="0"/>
      <w:iCs w:val="0"/>
      <w:sz w:val="24"/>
      <w:szCs w:val="24"/>
    </w:rPr>
  </w:style>
  <w:style w:type="character" w:customStyle="1" w:styleId="s5">
    <w:name w:val="s5"/>
    <w:basedOn w:val="Carpredefinitoparagrafo"/>
    <w:rsid w:val="00B568F0"/>
    <w:rPr>
      <w:rFonts w:ascii="UICTFontTextStyleBody" w:hAnsi="UICTFontTextStyleBody" w:hint="default"/>
      <w:b/>
      <w:bCs/>
      <w:i w:val="0"/>
      <w:iCs w:val="0"/>
      <w:sz w:val="24"/>
      <w:szCs w:val="24"/>
    </w:rPr>
  </w:style>
  <w:style w:type="character" w:customStyle="1" w:styleId="apple-tab-span">
    <w:name w:val="apple-tab-span"/>
    <w:basedOn w:val="Carpredefinitoparagrafo"/>
    <w:rsid w:val="00B568F0"/>
  </w:style>
  <w:style w:type="character" w:customStyle="1" w:styleId="s2">
    <w:name w:val="s2"/>
    <w:basedOn w:val="Carpredefinitoparagrafo"/>
    <w:rsid w:val="00A26C24"/>
    <w:rPr>
      <w:rFonts w:ascii="UICTFontTextStyleBody" w:hAnsi="UICTFontTextStyleBody" w:hint="default"/>
      <w:b w:val="0"/>
      <w:bCs w:val="0"/>
      <w:i w:val="0"/>
      <w:iCs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6068">
      <w:bodyDiv w:val="1"/>
      <w:marLeft w:val="0"/>
      <w:marRight w:val="0"/>
      <w:marTop w:val="0"/>
      <w:marBottom w:val="0"/>
      <w:divBdr>
        <w:top w:val="none" w:sz="0" w:space="0" w:color="auto"/>
        <w:left w:val="none" w:sz="0" w:space="0" w:color="auto"/>
        <w:bottom w:val="none" w:sz="0" w:space="0" w:color="auto"/>
        <w:right w:val="none" w:sz="0" w:space="0" w:color="auto"/>
      </w:divBdr>
    </w:div>
    <w:div w:id="486241754">
      <w:bodyDiv w:val="1"/>
      <w:marLeft w:val="0"/>
      <w:marRight w:val="0"/>
      <w:marTop w:val="0"/>
      <w:marBottom w:val="0"/>
      <w:divBdr>
        <w:top w:val="none" w:sz="0" w:space="0" w:color="auto"/>
        <w:left w:val="none" w:sz="0" w:space="0" w:color="auto"/>
        <w:bottom w:val="none" w:sz="0" w:space="0" w:color="auto"/>
        <w:right w:val="none" w:sz="0" w:space="0" w:color="auto"/>
      </w:divBdr>
    </w:div>
    <w:div w:id="488328089">
      <w:bodyDiv w:val="1"/>
      <w:marLeft w:val="0"/>
      <w:marRight w:val="0"/>
      <w:marTop w:val="0"/>
      <w:marBottom w:val="0"/>
      <w:divBdr>
        <w:top w:val="none" w:sz="0" w:space="0" w:color="auto"/>
        <w:left w:val="none" w:sz="0" w:space="0" w:color="auto"/>
        <w:bottom w:val="none" w:sz="0" w:space="0" w:color="auto"/>
        <w:right w:val="none" w:sz="0" w:space="0" w:color="auto"/>
      </w:divBdr>
    </w:div>
    <w:div w:id="686903488">
      <w:bodyDiv w:val="1"/>
      <w:marLeft w:val="0"/>
      <w:marRight w:val="0"/>
      <w:marTop w:val="0"/>
      <w:marBottom w:val="0"/>
      <w:divBdr>
        <w:top w:val="none" w:sz="0" w:space="0" w:color="auto"/>
        <w:left w:val="none" w:sz="0" w:space="0" w:color="auto"/>
        <w:bottom w:val="none" w:sz="0" w:space="0" w:color="auto"/>
        <w:right w:val="none" w:sz="0" w:space="0" w:color="auto"/>
      </w:divBdr>
    </w:div>
    <w:div w:id="894316931">
      <w:bodyDiv w:val="1"/>
      <w:marLeft w:val="0"/>
      <w:marRight w:val="0"/>
      <w:marTop w:val="0"/>
      <w:marBottom w:val="0"/>
      <w:divBdr>
        <w:top w:val="none" w:sz="0" w:space="0" w:color="auto"/>
        <w:left w:val="none" w:sz="0" w:space="0" w:color="auto"/>
        <w:bottom w:val="none" w:sz="0" w:space="0" w:color="auto"/>
        <w:right w:val="none" w:sz="0" w:space="0" w:color="auto"/>
      </w:divBdr>
    </w:div>
    <w:div w:id="1284657612">
      <w:bodyDiv w:val="1"/>
      <w:marLeft w:val="0"/>
      <w:marRight w:val="0"/>
      <w:marTop w:val="0"/>
      <w:marBottom w:val="0"/>
      <w:divBdr>
        <w:top w:val="none" w:sz="0" w:space="0" w:color="auto"/>
        <w:left w:val="none" w:sz="0" w:space="0" w:color="auto"/>
        <w:bottom w:val="none" w:sz="0" w:space="0" w:color="auto"/>
        <w:right w:val="none" w:sz="0" w:space="0" w:color="auto"/>
      </w:divBdr>
      <w:divsChild>
        <w:div w:id="1698462015">
          <w:marLeft w:val="0"/>
          <w:marRight w:val="0"/>
          <w:marTop w:val="0"/>
          <w:marBottom w:val="0"/>
          <w:divBdr>
            <w:top w:val="none" w:sz="0" w:space="0" w:color="auto"/>
            <w:left w:val="none" w:sz="0" w:space="0" w:color="auto"/>
            <w:bottom w:val="none" w:sz="0" w:space="0" w:color="auto"/>
            <w:right w:val="none" w:sz="0" w:space="0" w:color="auto"/>
          </w:divBdr>
        </w:div>
      </w:divsChild>
    </w:div>
    <w:div w:id="1318998885">
      <w:bodyDiv w:val="1"/>
      <w:marLeft w:val="0"/>
      <w:marRight w:val="0"/>
      <w:marTop w:val="0"/>
      <w:marBottom w:val="0"/>
      <w:divBdr>
        <w:top w:val="none" w:sz="0" w:space="0" w:color="auto"/>
        <w:left w:val="none" w:sz="0" w:space="0" w:color="auto"/>
        <w:bottom w:val="none" w:sz="0" w:space="0" w:color="auto"/>
        <w:right w:val="none" w:sz="0" w:space="0" w:color="auto"/>
      </w:divBdr>
    </w:div>
    <w:div w:id="1685016332">
      <w:bodyDiv w:val="1"/>
      <w:marLeft w:val="0"/>
      <w:marRight w:val="0"/>
      <w:marTop w:val="0"/>
      <w:marBottom w:val="0"/>
      <w:divBdr>
        <w:top w:val="none" w:sz="0" w:space="0" w:color="auto"/>
        <w:left w:val="none" w:sz="0" w:space="0" w:color="auto"/>
        <w:bottom w:val="none" w:sz="0" w:space="0" w:color="auto"/>
        <w:right w:val="none" w:sz="0" w:space="0" w:color="auto"/>
      </w:divBdr>
    </w:div>
    <w:div w:id="1887833680">
      <w:bodyDiv w:val="1"/>
      <w:marLeft w:val="0"/>
      <w:marRight w:val="0"/>
      <w:marTop w:val="0"/>
      <w:marBottom w:val="0"/>
      <w:divBdr>
        <w:top w:val="none" w:sz="0" w:space="0" w:color="auto"/>
        <w:left w:val="none" w:sz="0" w:space="0" w:color="auto"/>
        <w:bottom w:val="none" w:sz="0" w:space="0" w:color="auto"/>
        <w:right w:val="none" w:sz="0" w:space="0" w:color="auto"/>
      </w:divBdr>
    </w:div>
    <w:div w:id="2082362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customXml" Target="ink/ink1.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0.png"/><Relationship Id="rId22" Type="http://schemas.openxmlformats.org/officeDocument/2006/relationships/image" Target="media/image9.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8-09T11:02:02.127"/>
    </inkml:context>
    <inkml:brush xml:id="br0">
      <inkml:brushProperty name="width" value="0.05" units="cm"/>
      <inkml:brushProperty name="height" value="0.05" units="cm"/>
    </inkml:brush>
  </inkml:definitions>
  <inkml:trace contextRef="#ctx0" brushRef="#br0">1 0 24575,'0'0'-8191</inkml:trace>
</inkml:ink>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F416E0142A2466449972CF3A2C767E18" ma:contentTypeVersion="5" ma:contentTypeDescription="Creare un nuovo documento." ma:contentTypeScope="" ma:versionID="78c8eea744f53fed5d71c988ac5cf94f">
  <xsd:schema xmlns:xsd="http://www.w3.org/2001/XMLSchema" xmlns:xs="http://www.w3.org/2001/XMLSchema" xmlns:p="http://schemas.microsoft.com/office/2006/metadata/properties" xmlns:ns3="4ffa84db-0870-4d97-b0e2-bbc48114baf4" targetNamespace="http://schemas.microsoft.com/office/2006/metadata/properties" ma:root="true" ma:fieldsID="6424e34ee9efc95c8fc76cfb1bdb24bd" ns3:_="">
    <xsd:import namespace="4ffa84db-0870-4d97-b0e2-bbc48114baf4"/>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_activity"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fa84db-0870-4d97-b0e2-bbc48114baf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_activity" ma:index="11" nillable="true" ma:displayName="_activity" ma:hidden="true" ma:internalName="_activity">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activity xmlns="4ffa84db-0870-4d97-b0e2-bbc48114baf4" xsi:nil="true"/>
  </documentManagement>
</p:properties>
</file>

<file path=customXml/itemProps1.xml><?xml version="1.0" encoding="utf-8"?>
<ds:datastoreItem xmlns:ds="http://schemas.openxmlformats.org/officeDocument/2006/customXml" ds:itemID="{7B77F5DB-FB3C-4CC0-AF0F-84A5AA6779E3}">
  <ds:schemaRefs>
    <ds:schemaRef ds:uri="http://schemas.microsoft.com/sharepoint/v3/contenttype/forms"/>
  </ds:schemaRefs>
</ds:datastoreItem>
</file>

<file path=customXml/itemProps2.xml><?xml version="1.0" encoding="utf-8"?>
<ds:datastoreItem xmlns:ds="http://schemas.openxmlformats.org/officeDocument/2006/customXml" ds:itemID="{5F62E6DC-8380-4B63-A62F-F19A2E4B3735}">
  <ds:schemaRefs>
    <ds:schemaRef ds:uri="http://schemas.microsoft.com/office/2006/metadata/contentType"/>
    <ds:schemaRef ds:uri="http://schemas.microsoft.com/office/2006/metadata/properties/metaAttributes"/>
    <ds:schemaRef ds:uri="http://www.w3.org/2000/xmlns/"/>
    <ds:schemaRef ds:uri="http://www.w3.org/2001/XMLSchema"/>
    <ds:schemaRef ds:uri="4ffa84db-0870-4d97-b0e2-bbc48114baf4"/>
  </ds:schemaRefs>
</ds:datastoreItem>
</file>

<file path=customXml/itemProps3.xml><?xml version="1.0" encoding="utf-8"?>
<ds:datastoreItem xmlns:ds="http://schemas.openxmlformats.org/officeDocument/2006/customXml" ds:itemID="{F096EC74-3A5D-4314-8553-5FBF298897CF}">
  <ds:schemaRefs>
    <ds:schemaRef ds:uri="http://schemas.openxmlformats.org/officeDocument/2006/bibliography"/>
    <ds:schemaRef ds:uri="http://www.w3.org/2000/xmlns/"/>
  </ds:schemaRefs>
</ds:datastoreItem>
</file>

<file path=customXml/itemProps4.xml><?xml version="1.0" encoding="utf-8"?>
<ds:datastoreItem xmlns:ds="http://schemas.openxmlformats.org/officeDocument/2006/customXml" ds:itemID="{90726DB4-F04F-419C-89B1-2C8F2B277D3D}">
  <ds:schemaRefs>
    <ds:schemaRef ds:uri="http://schemas.microsoft.com/office/2006/metadata/properties"/>
    <ds:schemaRef ds:uri="http://www.w3.org/2000/xmlns/"/>
    <ds:schemaRef ds:uri="4ffa84db-0870-4d97-b0e2-bbc48114baf4"/>
    <ds:schemaRef ds:uri="http://www.w3.org/2001/XMLSchema-instance"/>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20</Pages>
  <Words>3076</Words>
  <Characters>17534</Characters>
  <Application>Microsoft Office Word</Application>
  <DocSecurity>0</DocSecurity>
  <Lines>146</Lines>
  <Paragraphs>41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Fatima Bouallaga</dc:creator>
  <cp:keywords/>
  <dc:description/>
  <cp:lastModifiedBy>Fatima Bouallaga</cp:lastModifiedBy>
  <cp:revision>2</cp:revision>
  <dcterms:created xsi:type="dcterms:W3CDTF">2025-02-05T15:42:00Z</dcterms:created>
  <dcterms:modified xsi:type="dcterms:W3CDTF">2025-02-05T15:42:00Z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0x010100F416E0142A2466449972CF3A2C767E18</vt:lpwstr>
  </property>
</Properties>
</file>